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F0E44" w14:textId="537E6C28" w:rsidR="00272B08" w:rsidRPr="00797548" w:rsidRDefault="00E13963" w:rsidP="00F36102">
      <w:pPr>
        <w:pStyle w:val="Subtitle"/>
      </w:pPr>
      <w:r>
        <w:br/>
      </w:r>
      <w:proofErr w:type="spellStart"/>
      <w:proofErr w:type="gramStart"/>
      <w:r w:rsidR="00DD30FC">
        <w:t>INside</w:t>
      </w:r>
      <w:proofErr w:type="spellEnd"/>
      <w:proofErr w:type="gramEnd"/>
      <w:r w:rsidR="00DD30FC">
        <w:t xml:space="preserve"> the </w:t>
      </w:r>
      <w:proofErr w:type="spellStart"/>
      <w:r w:rsidR="00DD30FC">
        <w:t>OUTcomes</w:t>
      </w:r>
      <w:proofErr w:type="spellEnd"/>
      <w:r w:rsidR="00DD30FC">
        <w:t>: A Rehabilitation Research Podcast</w:t>
      </w:r>
    </w:p>
    <w:p w14:paraId="7B132FE6" w14:textId="0B0E15A1" w:rsidR="00605306" w:rsidRPr="00DD30FC" w:rsidRDefault="00DD30FC" w:rsidP="00F36102">
      <w:pPr>
        <w:pStyle w:val="IntroParagraph"/>
        <w:rPr>
          <w:sz w:val="28"/>
          <w:szCs w:val="28"/>
        </w:rPr>
      </w:pPr>
      <w:r w:rsidRPr="00DD30FC">
        <w:rPr>
          <w:sz w:val="28"/>
          <w:szCs w:val="28"/>
        </w:rPr>
        <w:t>Episode 2</w:t>
      </w:r>
      <w:r w:rsidR="00845088">
        <w:rPr>
          <w:sz w:val="28"/>
          <w:szCs w:val="28"/>
        </w:rPr>
        <w:t>7</w:t>
      </w:r>
      <w:r w:rsidRPr="00DD30FC">
        <w:rPr>
          <w:sz w:val="28"/>
          <w:szCs w:val="28"/>
        </w:rPr>
        <w:t xml:space="preserve">: </w:t>
      </w:r>
      <w:r w:rsidR="00157970" w:rsidRPr="00157970">
        <w:rPr>
          <w:sz w:val="28"/>
          <w:szCs w:val="28"/>
        </w:rPr>
        <w:t>Motivational Interviewing and Person-Centered Services: Microlearning for HCBS Direct Service Professionals</w:t>
      </w:r>
      <w:r w:rsidR="00157970">
        <w:rPr>
          <w:sz w:val="28"/>
          <w:szCs w:val="28"/>
        </w:rPr>
        <w:br/>
      </w:r>
      <w:r w:rsidR="00A64BE8">
        <w:rPr>
          <w:sz w:val="28"/>
          <w:szCs w:val="28"/>
        </w:rPr>
        <w:br/>
      </w:r>
      <w:r>
        <w:rPr>
          <w:sz w:val="28"/>
          <w:szCs w:val="28"/>
        </w:rPr>
        <w:t xml:space="preserve">Released </w:t>
      </w:r>
      <w:r w:rsidR="00EE55C4">
        <w:rPr>
          <w:sz w:val="28"/>
          <w:szCs w:val="28"/>
        </w:rPr>
        <w:t>May 13</w:t>
      </w:r>
      <w:r w:rsidR="00D746FE">
        <w:rPr>
          <w:sz w:val="28"/>
          <w:szCs w:val="28"/>
        </w:rPr>
        <w:t>, 2025</w:t>
      </w:r>
    </w:p>
    <w:p w14:paraId="152CA920" w14:textId="2B741CD9" w:rsidR="00EE55C4" w:rsidRPr="00EE55C4" w:rsidRDefault="00B24D9E" w:rsidP="00EE55C4">
      <w:pPr>
        <w:rPr>
          <w:rFonts w:eastAsia="Calibri" w:cstheme="minorHAnsi"/>
        </w:rPr>
      </w:pPr>
      <w:r>
        <w:br/>
      </w:r>
      <w:r w:rsidR="00797548" w:rsidRPr="00E5286B">
        <w:rPr>
          <w:rFonts w:ascii="Verdana" w:hAnsi="Verdana"/>
          <w:b/>
          <w:bCs/>
          <w:color w:val="00B0F0"/>
          <w:sz w:val="19"/>
          <w:szCs w:val="19"/>
        </w:rPr>
        <w:t>S</w:t>
      </w:r>
      <w:r w:rsidR="00DD30FC" w:rsidRPr="00E5286B">
        <w:rPr>
          <w:rFonts w:ascii="Verdana" w:hAnsi="Verdana"/>
          <w:b/>
          <w:bCs/>
          <w:color w:val="00B0F0"/>
          <w:sz w:val="19"/>
          <w:szCs w:val="19"/>
        </w:rPr>
        <w:t>HARON PARMET, HOST:</w:t>
      </w:r>
      <w:r w:rsidR="00DD30FC">
        <w:br/>
      </w:r>
      <w:r w:rsidR="00EE55C4" w:rsidRPr="00EE55C4">
        <w:rPr>
          <w:rFonts w:eastAsia="Calibri" w:cstheme="minorHAnsi"/>
        </w:rPr>
        <w:t xml:space="preserve">On this episode of </w:t>
      </w:r>
      <w:hyperlink r:id="rId7" w:history="1">
        <w:proofErr w:type="spellStart"/>
        <w:r w:rsidR="00EE55C4" w:rsidRPr="003C0778">
          <w:rPr>
            <w:rStyle w:val="Hyperlink"/>
            <w:rFonts w:eastAsia="Calibri" w:cstheme="minorHAnsi"/>
            <w:b/>
            <w:bCs/>
            <w:color w:val="0070C0"/>
          </w:rPr>
          <w:t>INside</w:t>
        </w:r>
        <w:proofErr w:type="spellEnd"/>
        <w:r w:rsidR="00EE55C4" w:rsidRPr="003C0778">
          <w:rPr>
            <w:rStyle w:val="Hyperlink"/>
            <w:rFonts w:eastAsia="Calibri" w:cstheme="minorHAnsi"/>
            <w:b/>
            <w:bCs/>
            <w:color w:val="0070C0"/>
          </w:rPr>
          <w:t xml:space="preserve"> the </w:t>
        </w:r>
        <w:proofErr w:type="spellStart"/>
        <w:r w:rsidR="00EE55C4" w:rsidRPr="003C0778">
          <w:rPr>
            <w:rStyle w:val="Hyperlink"/>
            <w:rFonts w:eastAsia="Calibri" w:cstheme="minorHAnsi"/>
            <w:b/>
            <w:bCs/>
            <w:color w:val="0070C0"/>
          </w:rPr>
          <w:t>OUTcomes</w:t>
        </w:r>
        <w:proofErr w:type="spellEnd"/>
      </w:hyperlink>
      <w:r w:rsidR="00EE55C4" w:rsidRPr="00EE55C4">
        <w:rPr>
          <w:rFonts w:eastAsia="Calibri" w:cstheme="minorHAnsi"/>
        </w:rPr>
        <w:t xml:space="preserve">, we'll be talking about a new </w:t>
      </w:r>
      <w:hyperlink r:id="rId8" w:history="1">
        <w:r w:rsidR="00EE55C4" w:rsidRPr="003C0778">
          <w:rPr>
            <w:rStyle w:val="Hyperlink"/>
            <w:rFonts w:eastAsia="Calibri" w:cstheme="minorHAnsi"/>
            <w:b/>
            <w:bCs/>
            <w:color w:val="0070C0"/>
          </w:rPr>
          <w:t>training</w:t>
        </w:r>
      </w:hyperlink>
      <w:r w:rsidR="00EE55C4" w:rsidRPr="00EE55C4">
        <w:rPr>
          <w:rFonts w:eastAsia="Calibri" w:cstheme="minorHAnsi"/>
        </w:rPr>
        <w:t xml:space="preserve"> for direct service professionals on using motivational interviewing to provide more person-centered supports and services. Researchers in the </w:t>
      </w:r>
      <w:hyperlink r:id="rId9" w:history="1">
        <w:r w:rsidR="00EE55C4" w:rsidRPr="003C0778">
          <w:rPr>
            <w:rStyle w:val="Hyperlink"/>
            <w:rFonts w:eastAsia="Calibri" w:cstheme="minorHAnsi"/>
            <w:b/>
            <w:bCs/>
            <w:color w:val="0070C0"/>
          </w:rPr>
          <w:t>Center for Rehabilitation Outcomes Research</w:t>
        </w:r>
      </w:hyperlink>
      <w:r w:rsidR="00EE55C4" w:rsidRPr="00EE55C4">
        <w:rPr>
          <w:rFonts w:eastAsia="Calibri" w:cstheme="minorHAnsi"/>
        </w:rPr>
        <w:t xml:space="preserve"> at Shirley Ryan Ability Lab, who created the free training, are currently looking for DSPs to test it and provide feedback. If you're interested, I'll place a link in the show notes to more information on how to participate.</w:t>
      </w:r>
    </w:p>
    <w:p w14:paraId="6A41F3F6" w14:textId="4D7AEF04" w:rsidR="00684ECA" w:rsidRDefault="00684ECA" w:rsidP="00B24D9E">
      <w:pPr>
        <w:pStyle w:val="SUBHEAD"/>
        <w:rPr>
          <w:rFonts w:asciiTheme="minorHAnsi" w:hAnsiTheme="minorHAnsi" w:cstheme="minorHAnsi"/>
          <w:b w:val="0"/>
          <w:bCs w:val="0"/>
          <w:color w:val="auto"/>
          <w:sz w:val="22"/>
          <w:szCs w:val="22"/>
        </w:rPr>
      </w:pPr>
      <w:r w:rsidRPr="00684ECA">
        <w:rPr>
          <w:rFonts w:asciiTheme="minorHAnsi" w:hAnsiTheme="minorHAnsi" w:cstheme="minorHAnsi"/>
          <w:b w:val="0"/>
          <w:bCs w:val="0"/>
          <w:color w:val="auto"/>
          <w:sz w:val="22"/>
          <w:szCs w:val="22"/>
        </w:rPr>
        <w:t>My guests are Dr. Linda Ehrlich Jones, associate director of the Center for Rehabilitation Outcomes Research and a research professor of physical medicine and rehabilitation in the Northwestern University Feinberg School of Medicine, and Bob Sattler, a partner of Support Development Associates, a specialized consultation and training organization helping organizational providers of services and supports, as well as state systems, to become more efficient, effective and person-centered.</w:t>
      </w:r>
    </w:p>
    <w:p w14:paraId="4F42262D" w14:textId="37532F9D" w:rsidR="001850EF" w:rsidRPr="00684ECA" w:rsidRDefault="00023576" w:rsidP="00B24D9E">
      <w:pPr>
        <w:pStyle w:val="SUBHEAD"/>
        <w:rPr>
          <w:rFonts w:asciiTheme="minorHAnsi" w:hAnsiTheme="minorHAnsi" w:cstheme="minorHAnsi"/>
          <w:b w:val="0"/>
          <w:bCs w:val="0"/>
          <w:color w:val="auto"/>
          <w:sz w:val="22"/>
          <w:szCs w:val="22"/>
        </w:rPr>
      </w:pPr>
      <w:r>
        <w:rPr>
          <w:rFonts w:asciiTheme="minorHAnsi" w:hAnsiTheme="minorHAnsi" w:cstheme="minorHAnsi"/>
          <w:b w:val="0"/>
          <w:bCs w:val="0"/>
          <w:color w:val="auto"/>
          <w:sz w:val="22"/>
          <w:szCs w:val="22"/>
        </w:rPr>
        <w:t xml:space="preserve">Bob, let’s first, maybe define what </w:t>
      </w:r>
      <w:proofErr w:type="gramStart"/>
      <w:r>
        <w:rPr>
          <w:rFonts w:asciiTheme="minorHAnsi" w:hAnsiTheme="minorHAnsi" w:cstheme="minorHAnsi"/>
          <w:b w:val="0"/>
          <w:bCs w:val="0"/>
          <w:color w:val="auto"/>
          <w:sz w:val="22"/>
          <w:szCs w:val="22"/>
        </w:rPr>
        <w:t>are direct service professionals</w:t>
      </w:r>
      <w:proofErr w:type="gramEnd"/>
      <w:r>
        <w:rPr>
          <w:rFonts w:asciiTheme="minorHAnsi" w:hAnsiTheme="minorHAnsi" w:cstheme="minorHAnsi"/>
          <w:b w:val="0"/>
          <w:bCs w:val="0"/>
          <w:color w:val="auto"/>
          <w:sz w:val="22"/>
          <w:szCs w:val="22"/>
        </w:rPr>
        <w:t>, also known as DSPs, and what kinds of services and supports do they provide?</w:t>
      </w:r>
      <w:r w:rsidR="00EE55C4" w:rsidRPr="00684ECA">
        <w:rPr>
          <w:rFonts w:asciiTheme="minorHAnsi" w:hAnsiTheme="minorHAnsi" w:cstheme="minorHAnsi"/>
          <w:b w:val="0"/>
          <w:bCs w:val="0"/>
          <w:color w:val="auto"/>
          <w:sz w:val="22"/>
          <w:szCs w:val="22"/>
        </w:rPr>
        <w:br/>
      </w:r>
    </w:p>
    <w:p w14:paraId="66F9353C" w14:textId="78981FB3" w:rsidR="00EE55C4" w:rsidRPr="00EE55C4" w:rsidRDefault="00EE55C4" w:rsidP="00EE55C4">
      <w:pPr>
        <w:rPr>
          <w:rFonts w:cstheme="minorHAnsi"/>
        </w:rPr>
      </w:pPr>
      <w:r w:rsidRPr="00E5286B">
        <w:rPr>
          <w:rFonts w:ascii="Verdana" w:hAnsi="Verdana"/>
          <w:b/>
          <w:bCs/>
          <w:color w:val="00B0F0"/>
          <w:sz w:val="19"/>
          <w:szCs w:val="19"/>
        </w:rPr>
        <w:t>BOB SATTLER</w:t>
      </w:r>
      <w:r w:rsidR="00DD30FC" w:rsidRPr="00E5286B">
        <w:rPr>
          <w:rFonts w:ascii="Verdana" w:hAnsi="Verdana"/>
          <w:b/>
          <w:bCs/>
          <w:color w:val="00B0F0"/>
          <w:sz w:val="19"/>
          <w:szCs w:val="19"/>
        </w:rPr>
        <w:t>:</w:t>
      </w:r>
      <w:r w:rsidR="00B24D9E" w:rsidRPr="00E5286B">
        <w:rPr>
          <w:rFonts w:ascii="Verdana" w:hAnsi="Verdana"/>
          <w:color w:val="00B0F0"/>
          <w:sz w:val="19"/>
          <w:szCs w:val="19"/>
        </w:rPr>
        <w:br/>
      </w:r>
      <w:r w:rsidRPr="00EE55C4">
        <w:rPr>
          <w:rFonts w:eastAsia="Calibri" w:cstheme="minorHAnsi"/>
        </w:rPr>
        <w:t xml:space="preserve">Sure. DSPs, direct service professionals, really are probably the most important role in someone's life. These are the </w:t>
      </w:r>
      <w:proofErr w:type="gramStart"/>
      <w:r w:rsidRPr="00EE55C4">
        <w:rPr>
          <w:rFonts w:eastAsia="Calibri" w:cstheme="minorHAnsi"/>
        </w:rPr>
        <w:t>folks</w:t>
      </w:r>
      <w:proofErr w:type="gramEnd"/>
      <w:r w:rsidRPr="00EE55C4">
        <w:rPr>
          <w:rFonts w:eastAsia="Calibri" w:cstheme="minorHAnsi"/>
        </w:rPr>
        <w:t xml:space="preserve"> that work </w:t>
      </w:r>
      <w:proofErr w:type="gramStart"/>
      <w:r w:rsidRPr="00EE55C4">
        <w:rPr>
          <w:rFonts w:eastAsia="Calibri" w:cstheme="minorHAnsi"/>
        </w:rPr>
        <w:t>on a daily basis</w:t>
      </w:r>
      <w:proofErr w:type="gramEnd"/>
      <w:r w:rsidRPr="00EE55C4">
        <w:rPr>
          <w:rFonts w:eastAsia="Calibri" w:cstheme="minorHAnsi"/>
        </w:rPr>
        <w:t xml:space="preserve"> with people with disabilities.</w:t>
      </w:r>
      <w:r w:rsidRPr="00EE55C4">
        <w:rPr>
          <w:rFonts w:cstheme="minorHAnsi"/>
        </w:rPr>
        <w:t xml:space="preserve"> </w:t>
      </w:r>
      <w:r w:rsidRPr="00EE55C4">
        <w:rPr>
          <w:rFonts w:eastAsia="Calibri" w:cstheme="minorHAnsi"/>
        </w:rPr>
        <w:t xml:space="preserve">They're teachers, they're role models, </w:t>
      </w:r>
      <w:proofErr w:type="gramStart"/>
      <w:r w:rsidRPr="00EE55C4">
        <w:rPr>
          <w:rFonts w:eastAsia="Calibri" w:cstheme="minorHAnsi"/>
        </w:rPr>
        <w:t>they're</w:t>
      </w:r>
      <w:proofErr w:type="gramEnd"/>
      <w:r w:rsidRPr="00EE55C4">
        <w:rPr>
          <w:rFonts w:eastAsia="Calibri" w:cstheme="minorHAnsi"/>
        </w:rPr>
        <w:t xml:space="preserve"> friends, they're </w:t>
      </w:r>
      <w:proofErr w:type="gramStart"/>
      <w:r w:rsidRPr="00EE55C4">
        <w:rPr>
          <w:rFonts w:eastAsia="Calibri" w:cstheme="minorHAnsi"/>
        </w:rPr>
        <w:t>confidants</w:t>
      </w:r>
      <w:proofErr w:type="gramEnd"/>
      <w:r w:rsidRPr="00EE55C4">
        <w:rPr>
          <w:rFonts w:eastAsia="Calibri" w:cstheme="minorHAnsi"/>
        </w:rPr>
        <w:t xml:space="preserve">. And DSPs support people to really learn activities of daily living, </w:t>
      </w:r>
      <w:proofErr w:type="gramStart"/>
      <w:r w:rsidRPr="00EE55C4">
        <w:rPr>
          <w:rFonts w:eastAsia="Calibri" w:cstheme="minorHAnsi"/>
        </w:rPr>
        <w:t>such things</w:t>
      </w:r>
      <w:proofErr w:type="gramEnd"/>
      <w:r w:rsidRPr="00EE55C4">
        <w:rPr>
          <w:rFonts w:eastAsia="Calibri" w:cstheme="minorHAnsi"/>
        </w:rPr>
        <w:t xml:space="preserve"> as cooking, laundry, managing their money, as well as helping them achieve the goals and outcomes that the person desires to have a meaningful and purposeful life. And DSPs really have a difficult job because they wear so many hats.</w:t>
      </w:r>
    </w:p>
    <w:p w14:paraId="156761BD" w14:textId="7F051A46" w:rsidR="00EE55C4" w:rsidRPr="00EE55C4" w:rsidRDefault="00EE55C4" w:rsidP="00EE55C4">
      <w:pPr>
        <w:rPr>
          <w:rFonts w:cstheme="minorHAnsi"/>
        </w:rPr>
      </w:pPr>
      <w:r w:rsidRPr="00EE55C4">
        <w:rPr>
          <w:rFonts w:eastAsia="Calibri" w:cstheme="minorHAnsi"/>
        </w:rPr>
        <w:t xml:space="preserve">And often, they may not see themselves as having such a significant role in someone's life, but they have a huge impact on anybody that they </w:t>
      </w:r>
      <w:proofErr w:type="gramStart"/>
      <w:r w:rsidRPr="00EE55C4">
        <w:rPr>
          <w:rFonts w:eastAsia="Calibri" w:cstheme="minorHAnsi"/>
        </w:rPr>
        <w:t>come in contact with</w:t>
      </w:r>
      <w:proofErr w:type="gramEnd"/>
      <w:r w:rsidRPr="00EE55C4">
        <w:rPr>
          <w:rFonts w:eastAsia="Calibri" w:cstheme="minorHAnsi"/>
        </w:rPr>
        <w:t xml:space="preserve">. </w:t>
      </w:r>
      <w:proofErr w:type="gramStart"/>
      <w:r w:rsidRPr="00EE55C4">
        <w:rPr>
          <w:rFonts w:eastAsia="Calibri" w:cstheme="minorHAnsi"/>
        </w:rPr>
        <w:t>So</w:t>
      </w:r>
      <w:proofErr w:type="gramEnd"/>
      <w:r w:rsidRPr="00EE55C4">
        <w:rPr>
          <w:rFonts w:eastAsia="Calibri" w:cstheme="minorHAnsi"/>
        </w:rPr>
        <w:t xml:space="preserve"> DSPs support a wide variety of people. Typically, if we're looking at the human service industry, it could be people with developmental disabilities, it could be people with cerebral palsy, people with autism, people who are aging, so we may get CNAs, also fall into that DSP category, certified nursing assistants.</w:t>
      </w:r>
    </w:p>
    <w:p w14:paraId="3A1D3CEB" w14:textId="77777777" w:rsidR="00EE55C4" w:rsidRPr="00EE55C4" w:rsidRDefault="00EE55C4" w:rsidP="00EE55C4">
      <w:pPr>
        <w:rPr>
          <w:rFonts w:eastAsia="Calibri" w:cstheme="minorHAnsi"/>
        </w:rPr>
      </w:pPr>
      <w:r w:rsidRPr="00EE55C4">
        <w:rPr>
          <w:rFonts w:eastAsia="Calibri" w:cstheme="minorHAnsi"/>
        </w:rPr>
        <w:t xml:space="preserve">And </w:t>
      </w:r>
      <w:proofErr w:type="gramStart"/>
      <w:r w:rsidRPr="00EE55C4">
        <w:rPr>
          <w:rFonts w:eastAsia="Calibri" w:cstheme="minorHAnsi"/>
        </w:rPr>
        <w:t>so</w:t>
      </w:r>
      <w:proofErr w:type="gramEnd"/>
      <w:r w:rsidRPr="00EE55C4">
        <w:rPr>
          <w:rFonts w:eastAsia="Calibri" w:cstheme="minorHAnsi"/>
        </w:rPr>
        <w:t xml:space="preserve"> it really is those people who we would classify as vulnerable people in our world today. </w:t>
      </w:r>
    </w:p>
    <w:p w14:paraId="51172DF7" w14:textId="3714221F" w:rsidR="001850EF" w:rsidRPr="00EE55C4" w:rsidRDefault="00EE55C4" w:rsidP="00EE55C4">
      <w:pPr>
        <w:rPr>
          <w:rFonts w:ascii="Calibri" w:eastAsia="Calibri" w:hAnsi="Calibri" w:cs="Calibri"/>
          <w:sz w:val="24"/>
          <w:szCs w:val="24"/>
        </w:rPr>
      </w:pPr>
      <w:r w:rsidRPr="00E5286B">
        <w:rPr>
          <w:rFonts w:ascii="Verdana" w:hAnsi="Verdana"/>
          <w:b/>
          <w:bCs/>
          <w:color w:val="00B0F0"/>
          <w:sz w:val="19"/>
          <w:szCs w:val="19"/>
        </w:rPr>
        <w:t>SHARON</w:t>
      </w:r>
      <w:r w:rsidR="00DD30FC" w:rsidRPr="00E5286B">
        <w:rPr>
          <w:rFonts w:ascii="Verdana" w:hAnsi="Verdana"/>
          <w:b/>
          <w:bCs/>
          <w:color w:val="00B0F0"/>
          <w:sz w:val="19"/>
          <w:szCs w:val="19"/>
        </w:rPr>
        <w:t>:</w:t>
      </w:r>
      <w:r w:rsidR="00B24D9E" w:rsidRPr="00E5286B">
        <w:rPr>
          <w:color w:val="00B0F0"/>
        </w:rPr>
        <w:br/>
      </w:r>
      <w:r w:rsidRPr="00EE55C4">
        <w:rPr>
          <w:rFonts w:ascii="Calibri" w:eastAsia="Calibri" w:hAnsi="Calibri" w:cs="Calibri"/>
        </w:rPr>
        <w:t xml:space="preserve">And I know that there's a lot of emphasis on providing person-centered services and </w:t>
      </w:r>
      <w:proofErr w:type="gramStart"/>
      <w:r w:rsidRPr="00EE55C4">
        <w:rPr>
          <w:rFonts w:ascii="Calibri" w:eastAsia="Calibri" w:hAnsi="Calibri" w:cs="Calibri"/>
        </w:rPr>
        <w:t>supports</w:t>
      </w:r>
      <w:proofErr w:type="gramEnd"/>
      <w:r w:rsidRPr="00EE55C4">
        <w:rPr>
          <w:rFonts w:ascii="Calibri" w:eastAsia="Calibri" w:hAnsi="Calibri" w:cs="Calibri"/>
        </w:rPr>
        <w:t>. What does that mean?</w:t>
      </w:r>
      <w:r>
        <w:rPr>
          <w:rFonts w:ascii="Calibri" w:eastAsia="Calibri" w:hAnsi="Calibri" w:cs="Calibri"/>
          <w:sz w:val="24"/>
          <w:szCs w:val="24"/>
        </w:rPr>
        <w:t xml:space="preserve"> </w:t>
      </w:r>
    </w:p>
    <w:p w14:paraId="596B4CA2" w14:textId="0EA2324D" w:rsidR="00DD30FC" w:rsidRPr="00E5286B" w:rsidRDefault="00EE55C4" w:rsidP="00DD30FC">
      <w:pPr>
        <w:pStyle w:val="SUBHEAD"/>
        <w:rPr>
          <w:color w:val="00B0F0"/>
        </w:rPr>
      </w:pPr>
      <w:r w:rsidRPr="00E5286B">
        <w:rPr>
          <w:color w:val="00B0F0"/>
        </w:rPr>
        <w:t>BOB</w:t>
      </w:r>
      <w:r w:rsidR="00DD30FC" w:rsidRPr="00E5286B">
        <w:rPr>
          <w:color w:val="00B0F0"/>
        </w:rPr>
        <w:t>:</w:t>
      </w:r>
    </w:p>
    <w:p w14:paraId="16AB145D" w14:textId="77777777" w:rsidR="00EE55C4" w:rsidRPr="00EE55C4" w:rsidRDefault="00EE55C4" w:rsidP="00EE55C4">
      <w:r w:rsidRPr="00EE55C4">
        <w:rPr>
          <w:rFonts w:ascii="Calibri" w:eastAsia="Calibri" w:hAnsi="Calibri" w:cs="Calibri"/>
        </w:rPr>
        <w:t xml:space="preserve">Well, you know, person-centered services and </w:t>
      </w:r>
      <w:proofErr w:type="gramStart"/>
      <w:r w:rsidRPr="00EE55C4">
        <w:rPr>
          <w:rFonts w:ascii="Calibri" w:eastAsia="Calibri" w:hAnsi="Calibri" w:cs="Calibri"/>
        </w:rPr>
        <w:t>supports</w:t>
      </w:r>
      <w:proofErr w:type="gramEnd"/>
      <w:r w:rsidRPr="00EE55C4">
        <w:rPr>
          <w:rFonts w:ascii="Calibri" w:eastAsia="Calibri" w:hAnsi="Calibri" w:cs="Calibri"/>
        </w:rPr>
        <w:t xml:space="preserve"> really </w:t>
      </w:r>
      <w:proofErr w:type="gramStart"/>
      <w:r w:rsidRPr="00EE55C4">
        <w:rPr>
          <w:rFonts w:ascii="Calibri" w:eastAsia="Calibri" w:hAnsi="Calibri" w:cs="Calibri"/>
        </w:rPr>
        <w:t>is</w:t>
      </w:r>
      <w:proofErr w:type="gramEnd"/>
      <w:r w:rsidRPr="00EE55C4">
        <w:rPr>
          <w:rFonts w:ascii="Calibri" w:eastAsia="Calibri" w:hAnsi="Calibri" w:cs="Calibri"/>
        </w:rPr>
        <w:t xml:space="preserve"> about how we support people by learning what's meaningful to them and what makes them happy, content and fulfilled.</w:t>
      </w:r>
    </w:p>
    <w:p w14:paraId="7458B76E" w14:textId="77777777" w:rsidR="0038451D" w:rsidRDefault="0038451D" w:rsidP="00EE55C4">
      <w:pPr>
        <w:rPr>
          <w:rFonts w:ascii="Calibri" w:eastAsia="Calibri" w:hAnsi="Calibri" w:cs="Calibri"/>
        </w:rPr>
      </w:pPr>
    </w:p>
    <w:p w14:paraId="6EA24049" w14:textId="1AB38742" w:rsidR="00EE55C4" w:rsidRPr="00EE55C4" w:rsidRDefault="00EE55C4" w:rsidP="00EE55C4">
      <w:r w:rsidRPr="00EE55C4">
        <w:rPr>
          <w:rFonts w:ascii="Calibri" w:eastAsia="Calibri" w:hAnsi="Calibri" w:cs="Calibri"/>
        </w:rPr>
        <w:t>I like to call it the Platinum Rule. We're all familiar with following the golden rule, treating others as we would like to be treated. But the reality is I may not want to be treated the way you do and vice versa.</w:t>
      </w:r>
    </w:p>
    <w:p w14:paraId="63AF6287" w14:textId="77777777" w:rsidR="00EE55C4" w:rsidRPr="00EE55C4" w:rsidRDefault="00EE55C4" w:rsidP="00EE55C4">
      <w:proofErr w:type="gramStart"/>
      <w:r w:rsidRPr="00EE55C4">
        <w:rPr>
          <w:rFonts w:ascii="Calibri" w:eastAsia="Calibri" w:hAnsi="Calibri" w:cs="Calibri"/>
        </w:rPr>
        <w:t>So</w:t>
      </w:r>
      <w:proofErr w:type="gramEnd"/>
      <w:r w:rsidRPr="00EE55C4">
        <w:rPr>
          <w:rFonts w:ascii="Calibri" w:eastAsia="Calibri" w:hAnsi="Calibri" w:cs="Calibri"/>
        </w:rPr>
        <w:t xml:space="preserve"> when we think about this, the Platinum Rule is really to treat others the way they want to be treated, which means we need to learn what that is. And typically, our focus has been on things that are important for someone, those things that keep people healthy and safe. And the happiness factor really was kind of an afterthought.</w:t>
      </w:r>
    </w:p>
    <w:p w14:paraId="5A63B074" w14:textId="77777777" w:rsidR="00EE55C4" w:rsidRPr="00EE55C4" w:rsidRDefault="00EE55C4" w:rsidP="00EE55C4"/>
    <w:p w14:paraId="569A6606" w14:textId="6E7DE919" w:rsidR="00EE55C4" w:rsidRDefault="00EE55C4" w:rsidP="00EE55C4">
      <w:proofErr w:type="gramStart"/>
      <w:r w:rsidRPr="00EE55C4">
        <w:rPr>
          <w:rFonts w:ascii="Calibri" w:eastAsia="Calibri" w:hAnsi="Calibri" w:cs="Calibri"/>
        </w:rPr>
        <w:t>But</w:t>
      </w:r>
      <w:proofErr w:type="gramEnd"/>
      <w:r w:rsidRPr="00EE55C4">
        <w:rPr>
          <w:rFonts w:ascii="Calibri" w:eastAsia="Calibri" w:hAnsi="Calibri" w:cs="Calibri"/>
        </w:rPr>
        <w:t xml:space="preserve"> person-centered services and </w:t>
      </w:r>
      <w:proofErr w:type="gramStart"/>
      <w:r w:rsidRPr="00EE55C4">
        <w:rPr>
          <w:rFonts w:ascii="Calibri" w:eastAsia="Calibri" w:hAnsi="Calibri" w:cs="Calibri"/>
        </w:rPr>
        <w:t>supports</w:t>
      </w:r>
      <w:proofErr w:type="gramEnd"/>
      <w:r w:rsidRPr="00EE55C4">
        <w:rPr>
          <w:rFonts w:ascii="Calibri" w:eastAsia="Calibri" w:hAnsi="Calibri" w:cs="Calibri"/>
        </w:rPr>
        <w:t>, this approach really is to make sure that there's a balance between those two things so that people are happy and healthy, they're satisfied and they're safe. It really is the way we need to be treating everyone in our lives. And it's been around for almost 30 years now and is now taking a more formal role in how services and supports are designed and delivered.</w:t>
      </w:r>
    </w:p>
    <w:p w14:paraId="2F3D3759" w14:textId="77777777" w:rsidR="00EE55C4" w:rsidRPr="00EE55C4" w:rsidRDefault="00EE55C4" w:rsidP="00EE55C4">
      <w:pPr>
        <w:rPr>
          <w:rFonts w:ascii="Calibri" w:eastAsia="Calibri" w:hAnsi="Calibri" w:cs="Calibri"/>
        </w:rPr>
      </w:pPr>
      <w:r w:rsidRPr="00E5286B">
        <w:rPr>
          <w:rFonts w:ascii="Verdana" w:hAnsi="Verdana"/>
          <w:b/>
          <w:bCs/>
          <w:color w:val="00B0F0"/>
          <w:sz w:val="19"/>
          <w:szCs w:val="19"/>
        </w:rPr>
        <w:t>SHARON</w:t>
      </w:r>
      <w:r w:rsidR="00DD30FC" w:rsidRPr="00E5286B">
        <w:rPr>
          <w:rFonts w:ascii="Verdana" w:hAnsi="Verdana"/>
          <w:b/>
          <w:bCs/>
          <w:color w:val="00B0F0"/>
          <w:sz w:val="19"/>
          <w:szCs w:val="19"/>
        </w:rPr>
        <w:t>:</w:t>
      </w:r>
      <w:r w:rsidR="00B24D9E" w:rsidRPr="00E5286B">
        <w:rPr>
          <w:rFonts w:ascii="Verdana" w:hAnsi="Verdana"/>
          <w:b/>
          <w:bCs/>
          <w:color w:val="00B0F0"/>
          <w:sz w:val="19"/>
          <w:szCs w:val="19"/>
        </w:rPr>
        <w:br/>
      </w:r>
      <w:r w:rsidRPr="00EE55C4">
        <w:rPr>
          <w:rFonts w:ascii="Calibri" w:eastAsia="Calibri" w:hAnsi="Calibri" w:cs="Calibri"/>
        </w:rPr>
        <w:t xml:space="preserve">So that leads </w:t>
      </w:r>
      <w:proofErr w:type="gramStart"/>
      <w:r w:rsidRPr="00EE55C4">
        <w:rPr>
          <w:rFonts w:ascii="Calibri" w:eastAsia="Calibri" w:hAnsi="Calibri" w:cs="Calibri"/>
        </w:rPr>
        <w:t>into</w:t>
      </w:r>
      <w:proofErr w:type="gramEnd"/>
      <w:r w:rsidRPr="00EE55C4">
        <w:rPr>
          <w:rFonts w:ascii="Calibri" w:eastAsia="Calibri" w:hAnsi="Calibri" w:cs="Calibri"/>
        </w:rPr>
        <w:t xml:space="preserve"> my next question. If we are to treat people how they want to be treated, we need to know how they want to be treated. And Dr. Linda Ehrlich-Jones is an expert in something called motivational interviewing, which in this training is going to play a central role in finding out how people want to be treated.</w:t>
      </w:r>
      <w:r w:rsidRPr="00EE55C4">
        <w:t xml:space="preserve"> </w:t>
      </w:r>
      <w:proofErr w:type="gramStart"/>
      <w:r w:rsidRPr="00EE55C4">
        <w:rPr>
          <w:rFonts w:ascii="Calibri" w:eastAsia="Calibri" w:hAnsi="Calibri" w:cs="Calibri"/>
        </w:rPr>
        <w:t>So</w:t>
      </w:r>
      <w:proofErr w:type="gramEnd"/>
      <w:r w:rsidRPr="00EE55C4">
        <w:rPr>
          <w:rFonts w:ascii="Calibri" w:eastAsia="Calibri" w:hAnsi="Calibri" w:cs="Calibri"/>
        </w:rPr>
        <w:t xml:space="preserve"> Dr. Ehrlich-Jones, can you talk a little bit more about motivational interviewing? </w:t>
      </w:r>
    </w:p>
    <w:p w14:paraId="62A9B8FE" w14:textId="77777777" w:rsidR="00EE55C4" w:rsidRPr="00EE55C4" w:rsidRDefault="00EE55C4" w:rsidP="00EE55C4">
      <w:pPr>
        <w:rPr>
          <w:rFonts w:cstheme="minorHAnsi"/>
        </w:rPr>
      </w:pPr>
      <w:r w:rsidRPr="00E5286B">
        <w:rPr>
          <w:rFonts w:ascii="Verdana" w:hAnsi="Verdana"/>
          <w:b/>
          <w:bCs/>
          <w:color w:val="00B0F0"/>
          <w:sz w:val="19"/>
          <w:szCs w:val="19"/>
        </w:rPr>
        <w:t>DR. EHRLICH-JONES</w:t>
      </w:r>
      <w:r w:rsidR="00DD30FC" w:rsidRPr="00E5286B">
        <w:rPr>
          <w:rFonts w:ascii="Verdana" w:hAnsi="Verdana"/>
          <w:b/>
          <w:bCs/>
          <w:color w:val="00B0F0"/>
          <w:sz w:val="19"/>
          <w:szCs w:val="19"/>
        </w:rPr>
        <w:t>:</w:t>
      </w:r>
      <w:r w:rsidR="00B24D9E" w:rsidRPr="00E5286B">
        <w:rPr>
          <w:color w:val="00B0F0"/>
        </w:rPr>
        <w:br/>
      </w:r>
      <w:r w:rsidRPr="00EE55C4">
        <w:rPr>
          <w:rFonts w:eastAsia="Calibri" w:cstheme="minorHAnsi"/>
        </w:rPr>
        <w:t xml:space="preserve">Sure, Sharon. Motivational interviewing is a counseling style that's used to help people change their behavior. </w:t>
      </w:r>
      <w:proofErr w:type="gramStart"/>
      <w:r w:rsidRPr="00EE55C4">
        <w:rPr>
          <w:rFonts w:eastAsia="Calibri" w:cstheme="minorHAnsi"/>
        </w:rPr>
        <w:t>So</w:t>
      </w:r>
      <w:proofErr w:type="gramEnd"/>
      <w:r w:rsidRPr="00EE55C4">
        <w:rPr>
          <w:rFonts w:eastAsia="Calibri" w:cstheme="minorHAnsi"/>
        </w:rPr>
        <w:t xml:space="preserve"> it's not making people do </w:t>
      </w:r>
      <w:proofErr w:type="gramStart"/>
      <w:r w:rsidRPr="00EE55C4">
        <w:rPr>
          <w:rFonts w:eastAsia="Calibri" w:cstheme="minorHAnsi"/>
        </w:rPr>
        <w:t>anything, but</w:t>
      </w:r>
      <w:proofErr w:type="gramEnd"/>
      <w:r w:rsidRPr="00EE55C4">
        <w:rPr>
          <w:rFonts w:eastAsia="Calibri" w:cstheme="minorHAnsi"/>
        </w:rPr>
        <w:t xml:space="preserve"> </w:t>
      </w:r>
      <w:proofErr w:type="gramStart"/>
      <w:r w:rsidRPr="00EE55C4">
        <w:rPr>
          <w:rFonts w:eastAsia="Calibri" w:cstheme="minorHAnsi"/>
        </w:rPr>
        <w:t>actually having</w:t>
      </w:r>
      <w:proofErr w:type="gramEnd"/>
      <w:r w:rsidRPr="00EE55C4">
        <w:rPr>
          <w:rFonts w:eastAsia="Calibri" w:cstheme="minorHAnsi"/>
        </w:rPr>
        <w:t xml:space="preserve"> good communication and ways in which to help motivate people to want to do things for themselves </w:t>
      </w:r>
      <w:proofErr w:type="gramStart"/>
      <w:r w:rsidRPr="00EE55C4">
        <w:rPr>
          <w:rFonts w:eastAsia="Calibri" w:cstheme="minorHAnsi"/>
        </w:rPr>
        <w:t>in order to</w:t>
      </w:r>
      <w:proofErr w:type="gramEnd"/>
      <w:r w:rsidRPr="00EE55C4">
        <w:rPr>
          <w:rFonts w:eastAsia="Calibri" w:cstheme="minorHAnsi"/>
        </w:rPr>
        <w:t xml:space="preserve"> get to where they need to go.</w:t>
      </w:r>
    </w:p>
    <w:p w14:paraId="19E3C780" w14:textId="77777777" w:rsidR="00EE55C4" w:rsidRPr="00EE55C4" w:rsidRDefault="00EE55C4" w:rsidP="00EE55C4">
      <w:pPr>
        <w:rPr>
          <w:rFonts w:eastAsia="Calibri" w:cstheme="minorHAnsi"/>
        </w:rPr>
      </w:pPr>
      <w:r w:rsidRPr="00EE55C4">
        <w:rPr>
          <w:rFonts w:eastAsia="Calibri" w:cstheme="minorHAnsi"/>
        </w:rPr>
        <w:t xml:space="preserve">There's no way that we can make other people change. </w:t>
      </w:r>
      <w:proofErr w:type="gramStart"/>
      <w:r w:rsidRPr="00EE55C4">
        <w:rPr>
          <w:rFonts w:eastAsia="Calibri" w:cstheme="minorHAnsi"/>
        </w:rPr>
        <w:t>So</w:t>
      </w:r>
      <w:proofErr w:type="gramEnd"/>
      <w:r w:rsidRPr="00EE55C4">
        <w:rPr>
          <w:rFonts w:eastAsia="Calibri" w:cstheme="minorHAnsi"/>
        </w:rPr>
        <w:t xml:space="preserve"> this is an alternative in terms of helping people to help themselves. </w:t>
      </w:r>
    </w:p>
    <w:p w14:paraId="3E384A77" w14:textId="77777777" w:rsidR="00EE55C4" w:rsidRDefault="00EE55C4" w:rsidP="00EE55C4">
      <w:pPr>
        <w:rPr>
          <w:rFonts w:ascii="Calibri" w:eastAsia="Calibri" w:hAnsi="Calibri" w:cs="Calibri"/>
          <w:sz w:val="24"/>
          <w:szCs w:val="24"/>
        </w:rPr>
      </w:pPr>
      <w:r w:rsidRPr="00E5286B">
        <w:rPr>
          <w:rFonts w:ascii="Verdana" w:hAnsi="Verdana"/>
          <w:b/>
          <w:bCs/>
          <w:color w:val="00B0F0"/>
          <w:sz w:val="19"/>
          <w:szCs w:val="19"/>
        </w:rPr>
        <w:t>SHARON</w:t>
      </w:r>
      <w:r w:rsidR="00294F9E" w:rsidRPr="00E5286B">
        <w:rPr>
          <w:rFonts w:ascii="Verdana" w:hAnsi="Verdana"/>
          <w:b/>
          <w:bCs/>
          <w:color w:val="00B0F0"/>
          <w:sz w:val="19"/>
          <w:szCs w:val="19"/>
        </w:rPr>
        <w:t>:</w:t>
      </w:r>
      <w:r w:rsidR="00B24D9E" w:rsidRPr="00E5286B">
        <w:rPr>
          <w:color w:val="00B0F0"/>
        </w:rPr>
        <w:br/>
      </w:r>
      <w:r w:rsidRPr="00EE55C4">
        <w:rPr>
          <w:rFonts w:ascii="Calibri" w:eastAsia="Calibri" w:hAnsi="Calibri" w:cs="Calibri"/>
        </w:rPr>
        <w:t xml:space="preserve">So how </w:t>
      </w:r>
      <w:proofErr w:type="spellStart"/>
      <w:r w:rsidRPr="00EE55C4">
        <w:rPr>
          <w:rFonts w:ascii="Calibri" w:eastAsia="Calibri" w:hAnsi="Calibri" w:cs="Calibri"/>
        </w:rPr>
        <w:t>how</w:t>
      </w:r>
      <w:proofErr w:type="spellEnd"/>
      <w:r w:rsidRPr="00EE55C4">
        <w:rPr>
          <w:rFonts w:ascii="Calibri" w:eastAsia="Calibri" w:hAnsi="Calibri" w:cs="Calibri"/>
        </w:rPr>
        <w:t xml:space="preserve"> did it come about that you decided to develop a training geared towards DSPs on providing person-centered services?</w:t>
      </w:r>
      <w:r>
        <w:rPr>
          <w:rFonts w:ascii="Calibri" w:eastAsia="Calibri" w:hAnsi="Calibri" w:cs="Calibri"/>
          <w:sz w:val="24"/>
          <w:szCs w:val="24"/>
        </w:rPr>
        <w:t xml:space="preserve"> </w:t>
      </w:r>
    </w:p>
    <w:p w14:paraId="74602705" w14:textId="77777777" w:rsidR="00EE55C4" w:rsidRPr="00EE55C4" w:rsidRDefault="00EE55C4" w:rsidP="00EE55C4">
      <w:pPr>
        <w:rPr>
          <w:rFonts w:cstheme="minorHAnsi"/>
        </w:rPr>
      </w:pPr>
      <w:r w:rsidRPr="00E5286B">
        <w:rPr>
          <w:rFonts w:ascii="Verdana" w:hAnsi="Verdana"/>
          <w:b/>
          <w:bCs/>
          <w:color w:val="00B0F0"/>
          <w:sz w:val="19"/>
          <w:szCs w:val="19"/>
        </w:rPr>
        <w:t>DR. EHRLICH-JONES</w:t>
      </w:r>
      <w:r w:rsidR="00294F9E" w:rsidRPr="00E5286B">
        <w:rPr>
          <w:rFonts w:ascii="Verdana" w:hAnsi="Verdana"/>
          <w:b/>
          <w:bCs/>
          <w:color w:val="00B0F0"/>
          <w:sz w:val="19"/>
          <w:szCs w:val="19"/>
        </w:rPr>
        <w:t>:</w:t>
      </w:r>
      <w:r w:rsidR="000D7A1F" w:rsidRPr="00E5286B">
        <w:rPr>
          <w:color w:val="00B0F0"/>
        </w:rPr>
        <w:br/>
      </w:r>
      <w:r w:rsidRPr="00EE55C4">
        <w:rPr>
          <w:rFonts w:eastAsia="Calibri" w:cstheme="minorHAnsi"/>
        </w:rPr>
        <w:t>So as part of a grant from the National Institute on Disability, Independent Living, and Rehabilitation Research, there is a Rehabilitation Research and Training Center on Home and Community-Based Services that Dr. Allen Heinemann is the director of.</w:t>
      </w:r>
    </w:p>
    <w:p w14:paraId="6F7F8901" w14:textId="77777777" w:rsidR="00EE55C4" w:rsidRPr="00EE55C4" w:rsidRDefault="00EE55C4" w:rsidP="00EE55C4">
      <w:pPr>
        <w:rPr>
          <w:rFonts w:cstheme="minorHAnsi"/>
        </w:rPr>
      </w:pPr>
      <w:r w:rsidRPr="00EE55C4">
        <w:rPr>
          <w:rFonts w:eastAsia="Calibri" w:cstheme="minorHAnsi"/>
        </w:rPr>
        <w:t xml:space="preserve">And we did a little bit of a study in another part of the projects that looked at what were those competencies that people needed </w:t>
      </w:r>
      <w:proofErr w:type="gramStart"/>
      <w:r w:rsidRPr="00EE55C4">
        <w:rPr>
          <w:rFonts w:eastAsia="Calibri" w:cstheme="minorHAnsi"/>
        </w:rPr>
        <w:t>in order to</w:t>
      </w:r>
      <w:proofErr w:type="gramEnd"/>
      <w:r w:rsidRPr="00EE55C4">
        <w:rPr>
          <w:rFonts w:eastAsia="Calibri" w:cstheme="minorHAnsi"/>
        </w:rPr>
        <w:t xml:space="preserve"> help and improve the services that people do receive in home and community-based services. And a couple of the issues that came up that we're going to talk about today are person-centered </w:t>
      </w:r>
      <w:proofErr w:type="gramStart"/>
      <w:r w:rsidRPr="00EE55C4">
        <w:rPr>
          <w:rFonts w:eastAsia="Calibri" w:cstheme="minorHAnsi"/>
        </w:rPr>
        <w:t>supports</w:t>
      </w:r>
      <w:proofErr w:type="gramEnd"/>
      <w:r w:rsidRPr="00EE55C4">
        <w:rPr>
          <w:rFonts w:eastAsia="Calibri" w:cstheme="minorHAnsi"/>
        </w:rPr>
        <w:t xml:space="preserve"> as well as motivational interviewing. And Bob and I, we've known each other for a while and we both have looked at </w:t>
      </w:r>
      <w:proofErr w:type="gramStart"/>
      <w:r w:rsidRPr="00EE55C4">
        <w:rPr>
          <w:rFonts w:eastAsia="Calibri" w:cstheme="minorHAnsi"/>
        </w:rPr>
        <w:t>trainings</w:t>
      </w:r>
      <w:proofErr w:type="gramEnd"/>
      <w:r w:rsidRPr="00EE55C4">
        <w:rPr>
          <w:rFonts w:eastAsia="Calibri" w:cstheme="minorHAnsi"/>
        </w:rPr>
        <w:t xml:space="preserve"> and done </w:t>
      </w:r>
      <w:proofErr w:type="gramStart"/>
      <w:r w:rsidRPr="00EE55C4">
        <w:rPr>
          <w:rFonts w:eastAsia="Calibri" w:cstheme="minorHAnsi"/>
        </w:rPr>
        <w:t>trainings</w:t>
      </w:r>
      <w:proofErr w:type="gramEnd"/>
      <w:r w:rsidRPr="00EE55C4">
        <w:rPr>
          <w:rFonts w:eastAsia="Calibri" w:cstheme="minorHAnsi"/>
        </w:rPr>
        <w:t xml:space="preserve"> in our respected areas, and found that these </w:t>
      </w:r>
      <w:proofErr w:type="gramStart"/>
      <w:r w:rsidRPr="00EE55C4">
        <w:rPr>
          <w:rFonts w:eastAsia="Calibri" w:cstheme="minorHAnsi"/>
        </w:rPr>
        <w:t>actually</w:t>
      </w:r>
      <w:proofErr w:type="gramEnd"/>
      <w:r w:rsidRPr="00EE55C4">
        <w:rPr>
          <w:rFonts w:eastAsia="Calibri" w:cstheme="minorHAnsi"/>
        </w:rPr>
        <w:t xml:space="preserve"> kind of meld </w:t>
      </w:r>
      <w:proofErr w:type="gramStart"/>
      <w:r w:rsidRPr="00EE55C4">
        <w:rPr>
          <w:rFonts w:eastAsia="Calibri" w:cstheme="minorHAnsi"/>
        </w:rPr>
        <w:t>pretty well</w:t>
      </w:r>
      <w:proofErr w:type="gramEnd"/>
      <w:r w:rsidRPr="00EE55C4">
        <w:rPr>
          <w:rFonts w:eastAsia="Calibri" w:cstheme="minorHAnsi"/>
        </w:rPr>
        <w:t xml:space="preserve"> together.</w:t>
      </w:r>
    </w:p>
    <w:p w14:paraId="4CE90A97" w14:textId="77777777" w:rsidR="00EE55C4" w:rsidRPr="00EE55C4" w:rsidRDefault="00EE55C4" w:rsidP="00EE55C4">
      <w:pPr>
        <w:rPr>
          <w:rFonts w:eastAsia="Calibri" w:cstheme="minorHAnsi"/>
        </w:rPr>
      </w:pPr>
      <w:r w:rsidRPr="00EE55C4">
        <w:rPr>
          <w:rFonts w:eastAsia="Calibri" w:cstheme="minorHAnsi"/>
        </w:rPr>
        <w:t xml:space="preserve">And </w:t>
      </w:r>
      <w:proofErr w:type="gramStart"/>
      <w:r w:rsidRPr="00EE55C4">
        <w:rPr>
          <w:rFonts w:eastAsia="Calibri" w:cstheme="minorHAnsi"/>
        </w:rPr>
        <w:t>so</w:t>
      </w:r>
      <w:proofErr w:type="gramEnd"/>
      <w:r w:rsidRPr="00EE55C4">
        <w:rPr>
          <w:rFonts w:eastAsia="Calibri" w:cstheme="minorHAnsi"/>
        </w:rPr>
        <w:t xml:space="preserve"> we thought that this would be a good opportunity. </w:t>
      </w:r>
    </w:p>
    <w:p w14:paraId="34EB8F7D" w14:textId="77777777" w:rsidR="0038451D" w:rsidRDefault="0038451D" w:rsidP="00EE55C4">
      <w:pPr>
        <w:rPr>
          <w:rFonts w:eastAsia="Calibri" w:cstheme="minorHAnsi"/>
        </w:rPr>
      </w:pPr>
    </w:p>
    <w:p w14:paraId="4B05FE80" w14:textId="77777777" w:rsidR="0038451D" w:rsidRDefault="0038451D" w:rsidP="00EE55C4">
      <w:pPr>
        <w:rPr>
          <w:rFonts w:eastAsia="Calibri" w:cstheme="minorHAnsi"/>
        </w:rPr>
      </w:pPr>
    </w:p>
    <w:p w14:paraId="0EB0FF90" w14:textId="77777777" w:rsidR="0038451D" w:rsidRDefault="0038451D" w:rsidP="00EE55C4">
      <w:pPr>
        <w:rPr>
          <w:rFonts w:eastAsia="Calibri" w:cstheme="minorHAnsi"/>
        </w:rPr>
      </w:pPr>
    </w:p>
    <w:p w14:paraId="67E17B10" w14:textId="4001589B" w:rsidR="00EE55C4" w:rsidRPr="00EE55C4" w:rsidRDefault="00EE55C4" w:rsidP="00EE55C4">
      <w:pPr>
        <w:rPr>
          <w:rFonts w:eastAsia="Calibri" w:cstheme="minorHAnsi"/>
        </w:rPr>
      </w:pPr>
      <w:r w:rsidRPr="00EE55C4">
        <w:rPr>
          <w:rFonts w:eastAsia="Calibri" w:cstheme="minorHAnsi"/>
        </w:rPr>
        <w:t xml:space="preserve">We also have an advisory, a couple of advisory councils that we went to, an advisory council made up of </w:t>
      </w:r>
      <w:proofErr w:type="gramStart"/>
      <w:r w:rsidRPr="00EE55C4">
        <w:rPr>
          <w:rFonts w:eastAsia="Calibri" w:cstheme="minorHAnsi"/>
        </w:rPr>
        <w:t>persons</w:t>
      </w:r>
      <w:proofErr w:type="gramEnd"/>
      <w:r w:rsidRPr="00EE55C4">
        <w:rPr>
          <w:rFonts w:eastAsia="Calibri" w:cstheme="minorHAnsi"/>
        </w:rPr>
        <w:t xml:space="preserve"> with disabilities as well as organizations that support people with disabilities, and ask them, what did they think </w:t>
      </w:r>
      <w:proofErr w:type="gramStart"/>
      <w:r w:rsidRPr="00EE55C4">
        <w:rPr>
          <w:rFonts w:eastAsia="Calibri" w:cstheme="minorHAnsi"/>
        </w:rPr>
        <w:t>as</w:t>
      </w:r>
      <w:proofErr w:type="gramEnd"/>
      <w:r w:rsidRPr="00EE55C4">
        <w:rPr>
          <w:rFonts w:eastAsia="Calibri" w:cstheme="minorHAnsi"/>
        </w:rPr>
        <w:t xml:space="preserve"> being some of those important issues that we should be including in </w:t>
      </w:r>
      <w:proofErr w:type="gramStart"/>
      <w:r w:rsidRPr="00EE55C4">
        <w:rPr>
          <w:rFonts w:eastAsia="Calibri" w:cstheme="minorHAnsi"/>
        </w:rPr>
        <w:t>a training</w:t>
      </w:r>
      <w:proofErr w:type="gramEnd"/>
      <w:r w:rsidRPr="00EE55C4">
        <w:rPr>
          <w:rFonts w:eastAsia="Calibri" w:cstheme="minorHAnsi"/>
        </w:rPr>
        <w:t xml:space="preserve"> for direct service professionals? </w:t>
      </w:r>
    </w:p>
    <w:p w14:paraId="01A77AD2" w14:textId="77777777" w:rsidR="00EE55C4" w:rsidRDefault="00EE55C4" w:rsidP="00EE55C4">
      <w:pPr>
        <w:rPr>
          <w:rFonts w:ascii="Calibri" w:eastAsia="Calibri" w:hAnsi="Calibri" w:cs="Calibri"/>
          <w:sz w:val="24"/>
          <w:szCs w:val="24"/>
        </w:rPr>
      </w:pPr>
      <w:r w:rsidRPr="00E5286B">
        <w:rPr>
          <w:rFonts w:ascii="Verdana" w:hAnsi="Verdana"/>
          <w:b/>
          <w:bCs/>
          <w:color w:val="00B0F0"/>
          <w:sz w:val="19"/>
          <w:szCs w:val="19"/>
        </w:rPr>
        <w:t>SHARON</w:t>
      </w:r>
      <w:r w:rsidR="00294F9E" w:rsidRPr="00E5286B">
        <w:rPr>
          <w:rFonts w:ascii="Verdana" w:hAnsi="Verdana"/>
          <w:b/>
          <w:bCs/>
          <w:color w:val="00B0F0"/>
          <w:sz w:val="19"/>
          <w:szCs w:val="19"/>
        </w:rPr>
        <w:t>:</w:t>
      </w:r>
      <w:r w:rsidR="000D7A1F" w:rsidRPr="00E5286B">
        <w:rPr>
          <w:color w:val="00B0F0"/>
        </w:rPr>
        <w:br/>
      </w:r>
      <w:r w:rsidRPr="00EE55C4">
        <w:rPr>
          <w:rFonts w:ascii="Calibri" w:eastAsia="Calibri" w:hAnsi="Calibri" w:cs="Calibri"/>
        </w:rPr>
        <w:t>And Bob, how did you get involved in this project?</w:t>
      </w:r>
      <w:r>
        <w:rPr>
          <w:rFonts w:ascii="Calibri" w:eastAsia="Calibri" w:hAnsi="Calibri" w:cs="Calibri"/>
          <w:sz w:val="24"/>
          <w:szCs w:val="24"/>
        </w:rPr>
        <w:t xml:space="preserve"> </w:t>
      </w:r>
    </w:p>
    <w:p w14:paraId="7DB1AE37" w14:textId="77777777" w:rsidR="00EE55C4" w:rsidRDefault="00EE55C4" w:rsidP="00EE55C4">
      <w:pPr>
        <w:rPr>
          <w:rFonts w:ascii="Calibri" w:eastAsia="Calibri" w:hAnsi="Calibri" w:cs="Calibri"/>
        </w:rPr>
      </w:pPr>
      <w:r w:rsidRPr="00E5286B">
        <w:rPr>
          <w:rFonts w:ascii="Verdana" w:hAnsi="Verdana"/>
          <w:b/>
          <w:bCs/>
          <w:color w:val="00B0F0"/>
          <w:sz w:val="19"/>
          <w:szCs w:val="19"/>
        </w:rPr>
        <w:t>BOB</w:t>
      </w:r>
      <w:r w:rsidR="00294F9E" w:rsidRPr="00E5286B">
        <w:rPr>
          <w:rFonts w:ascii="Verdana" w:hAnsi="Verdana"/>
          <w:b/>
          <w:bCs/>
          <w:color w:val="00B0F0"/>
          <w:sz w:val="19"/>
          <w:szCs w:val="19"/>
        </w:rPr>
        <w:t>:</w:t>
      </w:r>
      <w:r w:rsidR="000D7A1F" w:rsidRPr="00E5286B">
        <w:rPr>
          <w:color w:val="00B0F0"/>
        </w:rPr>
        <w:br/>
      </w:r>
      <w:r w:rsidRPr="00EE55C4">
        <w:rPr>
          <w:rFonts w:ascii="Calibri" w:eastAsia="Calibri" w:hAnsi="Calibri" w:cs="Calibri"/>
        </w:rPr>
        <w:t>Well, Sharon, SDA, Support Development Associates, really has been a leader in person-centered practices since around 1997.</w:t>
      </w:r>
      <w:r w:rsidRPr="00EE55C4">
        <w:t xml:space="preserve"> </w:t>
      </w:r>
      <w:r w:rsidRPr="00EE55C4">
        <w:rPr>
          <w:rFonts w:ascii="Calibri" w:eastAsia="Calibri" w:hAnsi="Calibri" w:cs="Calibri"/>
        </w:rPr>
        <w:t xml:space="preserve">And we've worked internationally to help organizations and governmental systems really build these practices into how we do our work. </w:t>
      </w:r>
    </w:p>
    <w:p w14:paraId="4D3511C6" w14:textId="0FF9D01D" w:rsidR="00EE55C4" w:rsidRPr="00EE55C4" w:rsidRDefault="00EE55C4" w:rsidP="00EE55C4">
      <w:pPr>
        <w:rPr>
          <w:rFonts w:ascii="Calibri" w:eastAsia="Calibri" w:hAnsi="Calibri" w:cs="Calibri"/>
        </w:rPr>
      </w:pPr>
      <w:r w:rsidRPr="00EE55C4">
        <w:rPr>
          <w:rFonts w:ascii="Calibri" w:eastAsia="Calibri" w:hAnsi="Calibri" w:cs="Calibri"/>
        </w:rPr>
        <w:t xml:space="preserve">My </w:t>
      </w:r>
      <w:proofErr w:type="gramStart"/>
      <w:r w:rsidRPr="00EE55C4">
        <w:rPr>
          <w:rFonts w:ascii="Calibri" w:eastAsia="Calibri" w:hAnsi="Calibri" w:cs="Calibri"/>
        </w:rPr>
        <w:t>background, I come</w:t>
      </w:r>
      <w:proofErr w:type="gramEnd"/>
      <w:r w:rsidRPr="00EE55C4">
        <w:rPr>
          <w:rFonts w:ascii="Calibri" w:eastAsia="Calibri" w:hAnsi="Calibri" w:cs="Calibri"/>
        </w:rPr>
        <w:t xml:space="preserve"> from the provider world. I </w:t>
      </w:r>
      <w:proofErr w:type="gramStart"/>
      <w:r w:rsidRPr="00EE55C4">
        <w:rPr>
          <w:rFonts w:ascii="Calibri" w:eastAsia="Calibri" w:hAnsi="Calibri" w:cs="Calibri"/>
        </w:rPr>
        <w:t>actually started</w:t>
      </w:r>
      <w:proofErr w:type="gramEnd"/>
      <w:r w:rsidRPr="00EE55C4">
        <w:rPr>
          <w:rFonts w:ascii="Calibri" w:eastAsia="Calibri" w:hAnsi="Calibri" w:cs="Calibri"/>
        </w:rPr>
        <w:t xml:space="preserve"> as a DSP myself, stayed in that world, eventually had my own service agency and really focused on supporting people in a person-centered way.</w:t>
      </w:r>
    </w:p>
    <w:p w14:paraId="438C6D02" w14:textId="77777777" w:rsidR="00EE55C4" w:rsidRPr="00EE55C4" w:rsidRDefault="00EE55C4" w:rsidP="00EE55C4">
      <w:pPr>
        <w:rPr>
          <w:rFonts w:ascii="Calibri" w:eastAsia="Calibri" w:hAnsi="Calibri" w:cs="Calibri"/>
        </w:rPr>
      </w:pPr>
      <w:r w:rsidRPr="00EE55C4">
        <w:rPr>
          <w:rFonts w:ascii="Calibri" w:eastAsia="Calibri" w:hAnsi="Calibri" w:cs="Calibri"/>
        </w:rPr>
        <w:t xml:space="preserve">Before, person-centeredness was the catchphrase that it is today and really looked at how can we work with the system to really help people have meaningful and purposeful lives. </w:t>
      </w:r>
      <w:proofErr w:type="gramStart"/>
      <w:r w:rsidRPr="00EE55C4">
        <w:rPr>
          <w:rFonts w:ascii="Calibri" w:eastAsia="Calibri" w:hAnsi="Calibri" w:cs="Calibri"/>
        </w:rPr>
        <w:t>So</w:t>
      </w:r>
      <w:proofErr w:type="gramEnd"/>
      <w:r w:rsidRPr="00EE55C4">
        <w:rPr>
          <w:rFonts w:ascii="Calibri" w:eastAsia="Calibri" w:hAnsi="Calibri" w:cs="Calibri"/>
        </w:rPr>
        <w:t xml:space="preserve"> I think that experience has been helpful as we looked at training for DSPs. </w:t>
      </w:r>
    </w:p>
    <w:p w14:paraId="0966CFF7" w14:textId="42E7D04D" w:rsidR="001850EF" w:rsidRPr="00EE55C4" w:rsidRDefault="00EE55C4" w:rsidP="00EE55C4">
      <w:pPr>
        <w:rPr>
          <w:rFonts w:ascii="Calibri" w:eastAsia="Calibri" w:hAnsi="Calibri" w:cs="Calibri"/>
          <w:sz w:val="24"/>
          <w:szCs w:val="24"/>
        </w:rPr>
      </w:pPr>
      <w:r w:rsidRPr="00E5286B">
        <w:rPr>
          <w:rFonts w:ascii="Verdana" w:hAnsi="Verdana"/>
          <w:b/>
          <w:bCs/>
          <w:color w:val="00B0F0"/>
          <w:sz w:val="19"/>
          <w:szCs w:val="19"/>
        </w:rPr>
        <w:t>SHARON</w:t>
      </w:r>
      <w:r w:rsidR="00294F9E" w:rsidRPr="00E5286B">
        <w:rPr>
          <w:rFonts w:ascii="Verdana" w:hAnsi="Verdana"/>
          <w:b/>
          <w:bCs/>
          <w:color w:val="00B0F0"/>
          <w:sz w:val="19"/>
          <w:szCs w:val="19"/>
        </w:rPr>
        <w:t>:</w:t>
      </w:r>
      <w:r w:rsidR="000D7A1F" w:rsidRPr="00E5286B">
        <w:rPr>
          <w:color w:val="00B0F0"/>
        </w:rPr>
        <w:br/>
      </w:r>
      <w:r w:rsidRPr="00EE55C4">
        <w:rPr>
          <w:rFonts w:ascii="Calibri" w:eastAsia="Calibri" w:hAnsi="Calibri" w:cs="Calibri"/>
        </w:rPr>
        <w:t xml:space="preserve">And so what are some of the challenges that DSPs face in their day-to-day work? And how is this training? I understand that it's </w:t>
      </w:r>
      <w:proofErr w:type="gramStart"/>
      <w:r w:rsidRPr="00EE55C4">
        <w:rPr>
          <w:rFonts w:ascii="Calibri" w:eastAsia="Calibri" w:hAnsi="Calibri" w:cs="Calibri"/>
        </w:rPr>
        <w:t>very unique</w:t>
      </w:r>
      <w:proofErr w:type="gramEnd"/>
      <w:r w:rsidRPr="00EE55C4">
        <w:rPr>
          <w:rFonts w:ascii="Calibri" w:eastAsia="Calibri" w:hAnsi="Calibri" w:cs="Calibri"/>
        </w:rPr>
        <w:t>.</w:t>
      </w:r>
      <w:r w:rsidRPr="00EE55C4">
        <w:t xml:space="preserve"> </w:t>
      </w:r>
      <w:r w:rsidRPr="00EE55C4">
        <w:rPr>
          <w:rFonts w:ascii="Calibri" w:eastAsia="Calibri" w:hAnsi="Calibri" w:cs="Calibri"/>
        </w:rPr>
        <w:t>So how is it geared to make it easy for DSPs to engage with the training and complete it?</w:t>
      </w:r>
      <w:r>
        <w:rPr>
          <w:rFonts w:ascii="Calibri" w:eastAsia="Calibri" w:hAnsi="Calibri" w:cs="Calibri"/>
          <w:sz w:val="24"/>
          <w:szCs w:val="24"/>
        </w:rPr>
        <w:t xml:space="preserve"> </w:t>
      </w:r>
    </w:p>
    <w:p w14:paraId="119C0065" w14:textId="26BE4F35" w:rsidR="00EE55C4" w:rsidRPr="00EE55C4" w:rsidRDefault="00EE55C4" w:rsidP="00EE55C4">
      <w:pPr>
        <w:rPr>
          <w:rFonts w:ascii="Calibri" w:eastAsia="Calibri" w:hAnsi="Calibri" w:cs="Calibri"/>
        </w:rPr>
      </w:pPr>
      <w:r w:rsidRPr="00E5286B">
        <w:rPr>
          <w:rFonts w:ascii="Verdana" w:hAnsi="Verdana"/>
          <w:b/>
          <w:bCs/>
          <w:color w:val="00B0F0"/>
          <w:sz w:val="19"/>
          <w:szCs w:val="19"/>
        </w:rPr>
        <w:t>BOB</w:t>
      </w:r>
      <w:r w:rsidR="00294F9E" w:rsidRPr="00E5286B">
        <w:rPr>
          <w:rFonts w:ascii="Verdana" w:hAnsi="Verdana"/>
          <w:b/>
          <w:bCs/>
          <w:color w:val="00B0F0"/>
          <w:sz w:val="19"/>
          <w:szCs w:val="19"/>
        </w:rPr>
        <w:t>:</w:t>
      </w:r>
      <w:r w:rsidR="000D7A1F" w:rsidRPr="00E5286B">
        <w:rPr>
          <w:rFonts w:ascii="Verdana" w:hAnsi="Verdana"/>
          <w:b/>
          <w:bCs/>
          <w:color w:val="00B0F0"/>
          <w:sz w:val="19"/>
          <w:szCs w:val="19"/>
        </w:rPr>
        <w:br/>
      </w:r>
      <w:r w:rsidRPr="00EE55C4">
        <w:rPr>
          <w:rFonts w:ascii="Calibri" w:eastAsia="Calibri" w:hAnsi="Calibri" w:cs="Calibri"/>
        </w:rPr>
        <w:t xml:space="preserve">Well, I can talk a little bit about some of the challenges that DSPs face, and I think Linda will be very helpful with talking about the training that we've put together. </w:t>
      </w:r>
    </w:p>
    <w:p w14:paraId="28C7E2C2" w14:textId="77777777" w:rsidR="00EE55C4" w:rsidRPr="00EE55C4" w:rsidRDefault="00EE55C4" w:rsidP="00EE55C4">
      <w:pPr>
        <w:rPr>
          <w:rFonts w:ascii="Calibri" w:eastAsia="Calibri" w:hAnsi="Calibri" w:cs="Calibri"/>
        </w:rPr>
      </w:pPr>
      <w:r w:rsidRPr="00EE55C4">
        <w:rPr>
          <w:rFonts w:ascii="Calibri" w:eastAsia="Calibri" w:hAnsi="Calibri" w:cs="Calibri"/>
        </w:rPr>
        <w:t>First and foremost, as I mentioned earlier, DSPs wear many hats. They are very busy.</w:t>
      </w:r>
      <w:r w:rsidRPr="00EE55C4">
        <w:t xml:space="preserve"> </w:t>
      </w:r>
      <w:r w:rsidRPr="00EE55C4">
        <w:rPr>
          <w:rFonts w:ascii="Calibri" w:eastAsia="Calibri" w:hAnsi="Calibri" w:cs="Calibri"/>
        </w:rPr>
        <w:t xml:space="preserve">They're on the go all the time. And so being able to take time </w:t>
      </w:r>
      <w:proofErr w:type="gramStart"/>
      <w:r w:rsidRPr="00EE55C4">
        <w:rPr>
          <w:rFonts w:ascii="Calibri" w:eastAsia="Calibri" w:hAnsi="Calibri" w:cs="Calibri"/>
        </w:rPr>
        <w:t>off of</w:t>
      </w:r>
      <w:proofErr w:type="gramEnd"/>
      <w:r w:rsidRPr="00EE55C4">
        <w:rPr>
          <w:rFonts w:ascii="Calibri" w:eastAsia="Calibri" w:hAnsi="Calibri" w:cs="Calibri"/>
        </w:rPr>
        <w:t xml:space="preserve"> supporting people and go to a day-long, two-day-long training, it's really challenging for folks. It makes it even more challenging because there's lots of turnover in the industry.</w:t>
      </w:r>
      <w:r w:rsidRPr="00EE55C4">
        <w:t xml:space="preserve"> </w:t>
      </w:r>
      <w:r w:rsidRPr="00EE55C4">
        <w:rPr>
          <w:rFonts w:ascii="Calibri" w:eastAsia="Calibri" w:hAnsi="Calibri" w:cs="Calibri"/>
        </w:rPr>
        <w:t xml:space="preserve">And </w:t>
      </w:r>
      <w:proofErr w:type="gramStart"/>
      <w:r w:rsidRPr="00EE55C4">
        <w:rPr>
          <w:rFonts w:ascii="Calibri" w:eastAsia="Calibri" w:hAnsi="Calibri" w:cs="Calibri"/>
        </w:rPr>
        <w:t>so</w:t>
      </w:r>
      <w:proofErr w:type="gramEnd"/>
      <w:r w:rsidRPr="00EE55C4">
        <w:rPr>
          <w:rFonts w:ascii="Calibri" w:eastAsia="Calibri" w:hAnsi="Calibri" w:cs="Calibri"/>
        </w:rPr>
        <w:t xml:space="preserve"> DSPs really are covering shifts because of vacancies. They have limited time to do things. They've got to do the </w:t>
      </w:r>
      <w:proofErr w:type="gramStart"/>
      <w:r w:rsidRPr="00EE55C4">
        <w:rPr>
          <w:rFonts w:ascii="Calibri" w:eastAsia="Calibri" w:hAnsi="Calibri" w:cs="Calibri"/>
        </w:rPr>
        <w:t>supports</w:t>
      </w:r>
      <w:proofErr w:type="gramEnd"/>
      <w:r w:rsidRPr="00EE55C4">
        <w:rPr>
          <w:rFonts w:ascii="Calibri" w:eastAsia="Calibri" w:hAnsi="Calibri" w:cs="Calibri"/>
        </w:rPr>
        <w:t xml:space="preserve"> for people.</w:t>
      </w:r>
      <w:r w:rsidRPr="00EE55C4">
        <w:t xml:space="preserve"> </w:t>
      </w:r>
      <w:r w:rsidRPr="00EE55C4">
        <w:rPr>
          <w:rFonts w:ascii="Calibri" w:eastAsia="Calibri" w:hAnsi="Calibri" w:cs="Calibri"/>
        </w:rPr>
        <w:t xml:space="preserve">They've got to do the paperwork that documents the </w:t>
      </w:r>
      <w:proofErr w:type="gramStart"/>
      <w:r w:rsidRPr="00EE55C4">
        <w:rPr>
          <w:rFonts w:ascii="Calibri" w:eastAsia="Calibri" w:hAnsi="Calibri" w:cs="Calibri"/>
        </w:rPr>
        <w:t>supports</w:t>
      </w:r>
      <w:proofErr w:type="gramEnd"/>
      <w:r w:rsidRPr="00EE55C4">
        <w:rPr>
          <w:rFonts w:ascii="Calibri" w:eastAsia="Calibri" w:hAnsi="Calibri" w:cs="Calibri"/>
        </w:rPr>
        <w:t xml:space="preserve"> that they provided. And another thing is because of the nature of this industry, DSP wages are not really a livable wage. So many DSPs are working more than one job.</w:t>
      </w:r>
      <w:r w:rsidRPr="00EE55C4">
        <w:t xml:space="preserve"> </w:t>
      </w:r>
      <w:r w:rsidRPr="00EE55C4">
        <w:rPr>
          <w:rFonts w:ascii="Calibri" w:eastAsia="Calibri" w:hAnsi="Calibri" w:cs="Calibri"/>
        </w:rPr>
        <w:t xml:space="preserve">And </w:t>
      </w:r>
      <w:proofErr w:type="gramStart"/>
      <w:r w:rsidRPr="00EE55C4">
        <w:rPr>
          <w:rFonts w:ascii="Calibri" w:eastAsia="Calibri" w:hAnsi="Calibri" w:cs="Calibri"/>
        </w:rPr>
        <w:t>so</w:t>
      </w:r>
      <w:proofErr w:type="gramEnd"/>
      <w:r w:rsidRPr="00EE55C4">
        <w:rPr>
          <w:rFonts w:ascii="Calibri" w:eastAsia="Calibri" w:hAnsi="Calibri" w:cs="Calibri"/>
        </w:rPr>
        <w:t xml:space="preserve"> trying to do that with everything else that they've got to do in this primary job can be very challenging. </w:t>
      </w:r>
    </w:p>
    <w:p w14:paraId="1883D04A" w14:textId="77777777" w:rsidR="00E5286B" w:rsidRDefault="00E5286B" w:rsidP="00E5286B">
      <w:pPr>
        <w:rPr>
          <w:rFonts w:ascii="Calibri" w:eastAsia="Calibri" w:hAnsi="Calibri" w:cs="Calibri"/>
          <w:sz w:val="24"/>
          <w:szCs w:val="24"/>
        </w:rPr>
      </w:pPr>
      <w:r w:rsidRPr="00E5286B">
        <w:rPr>
          <w:rFonts w:ascii="Verdana" w:hAnsi="Verdana"/>
          <w:b/>
          <w:bCs/>
          <w:color w:val="00B0F0"/>
          <w:sz w:val="19"/>
          <w:szCs w:val="19"/>
        </w:rPr>
        <w:t>SHARON</w:t>
      </w:r>
      <w:r w:rsidR="00294F9E" w:rsidRPr="00E5286B">
        <w:rPr>
          <w:rFonts w:ascii="Verdana" w:hAnsi="Verdana"/>
          <w:b/>
          <w:bCs/>
          <w:color w:val="00B0F0"/>
          <w:sz w:val="19"/>
          <w:szCs w:val="19"/>
        </w:rPr>
        <w:t>:</w:t>
      </w:r>
      <w:r w:rsidR="000D7A1F" w:rsidRPr="00E5286B">
        <w:rPr>
          <w:color w:val="00B0F0"/>
        </w:rPr>
        <w:br/>
      </w:r>
      <w:r w:rsidRPr="00E5286B">
        <w:rPr>
          <w:rFonts w:ascii="Calibri" w:eastAsia="Calibri" w:hAnsi="Calibri" w:cs="Calibri"/>
        </w:rPr>
        <w:t>So, Dr. Ehrlich-Jones, how did you address these challenges that DSPs have as you put together the training program?</w:t>
      </w:r>
      <w:r>
        <w:rPr>
          <w:rFonts w:ascii="Calibri" w:eastAsia="Calibri" w:hAnsi="Calibri" w:cs="Calibri"/>
          <w:sz w:val="24"/>
          <w:szCs w:val="24"/>
        </w:rPr>
        <w:t xml:space="preserve"> </w:t>
      </w:r>
    </w:p>
    <w:p w14:paraId="59E4E9F2" w14:textId="77777777" w:rsidR="00E5286B" w:rsidRPr="00E5286B" w:rsidRDefault="00E5286B" w:rsidP="00E5286B">
      <w:pPr>
        <w:rPr>
          <w:rFonts w:ascii="Calibri" w:eastAsia="Calibri" w:hAnsi="Calibri" w:cs="Calibri"/>
        </w:rPr>
      </w:pPr>
      <w:r w:rsidRPr="00E5286B">
        <w:rPr>
          <w:rFonts w:ascii="Verdana" w:hAnsi="Verdana"/>
          <w:b/>
          <w:bCs/>
          <w:color w:val="00B0F0"/>
          <w:sz w:val="19"/>
          <w:szCs w:val="19"/>
        </w:rPr>
        <w:t>DR. EHRLICH-JONES</w:t>
      </w:r>
      <w:r w:rsidR="001C2056" w:rsidRPr="00E5286B">
        <w:rPr>
          <w:rFonts w:ascii="Verdana" w:hAnsi="Verdana"/>
          <w:b/>
          <w:bCs/>
          <w:color w:val="00B0F0"/>
          <w:sz w:val="19"/>
          <w:szCs w:val="19"/>
        </w:rPr>
        <w:t>:</w:t>
      </w:r>
      <w:r w:rsidR="000D7A1F" w:rsidRPr="00E5286B">
        <w:rPr>
          <w:color w:val="00B0F0"/>
        </w:rPr>
        <w:br/>
      </w:r>
      <w:r w:rsidRPr="00E5286B">
        <w:rPr>
          <w:rFonts w:ascii="Calibri" w:eastAsia="Calibri" w:hAnsi="Calibri" w:cs="Calibri"/>
        </w:rPr>
        <w:t>Well, we started out as we normally do, thinking about training and having people sitting in a room and talking to them or doing it over Zoom. And as I mentioned, we have these two advisory councils.</w:t>
      </w:r>
      <w:r w:rsidRPr="00E5286B">
        <w:t xml:space="preserve"> </w:t>
      </w:r>
      <w:r w:rsidRPr="00E5286B">
        <w:rPr>
          <w:rFonts w:ascii="Calibri" w:eastAsia="Calibri" w:hAnsi="Calibri" w:cs="Calibri"/>
        </w:rPr>
        <w:t>And as we talked about this training, they said, well, that's not going to work. And as Bob has said, DSPs are very busy. They don't have time.</w:t>
      </w:r>
      <w:r w:rsidRPr="00E5286B">
        <w:t xml:space="preserve"> </w:t>
      </w:r>
      <w:r w:rsidRPr="00E5286B">
        <w:rPr>
          <w:rFonts w:ascii="Calibri" w:eastAsia="Calibri" w:hAnsi="Calibri" w:cs="Calibri"/>
        </w:rPr>
        <w:t xml:space="preserve">There's not enough of them for several of them to sit in a room and go through training. </w:t>
      </w:r>
    </w:p>
    <w:p w14:paraId="32F24D92" w14:textId="77777777" w:rsidR="00E5286B" w:rsidRPr="00E5286B" w:rsidRDefault="00E5286B" w:rsidP="00E5286B">
      <w:r w:rsidRPr="00E5286B">
        <w:rPr>
          <w:rFonts w:ascii="Calibri" w:eastAsia="Calibri" w:hAnsi="Calibri" w:cs="Calibri"/>
        </w:rPr>
        <w:t xml:space="preserve">And </w:t>
      </w:r>
      <w:proofErr w:type="gramStart"/>
      <w:r w:rsidRPr="00E5286B">
        <w:rPr>
          <w:rFonts w:ascii="Calibri" w:eastAsia="Calibri" w:hAnsi="Calibri" w:cs="Calibri"/>
        </w:rPr>
        <w:t>so</w:t>
      </w:r>
      <w:proofErr w:type="gramEnd"/>
      <w:r w:rsidRPr="00E5286B">
        <w:rPr>
          <w:rFonts w:ascii="Calibri" w:eastAsia="Calibri" w:hAnsi="Calibri" w:cs="Calibri"/>
        </w:rPr>
        <w:t xml:space="preserve"> we happened upon these microlessons by an organization called </w:t>
      </w:r>
      <w:proofErr w:type="spellStart"/>
      <w:r w:rsidRPr="00E5286B">
        <w:rPr>
          <w:rFonts w:ascii="Calibri" w:eastAsia="Calibri" w:hAnsi="Calibri" w:cs="Calibri"/>
        </w:rPr>
        <w:t>Learnie</w:t>
      </w:r>
      <w:proofErr w:type="spellEnd"/>
      <w:r w:rsidRPr="00E5286B">
        <w:rPr>
          <w:rFonts w:ascii="Calibri" w:eastAsia="Calibri" w:hAnsi="Calibri" w:cs="Calibri"/>
        </w:rPr>
        <w:t>. And it was something that just sort of seemed to fit naturally.</w:t>
      </w:r>
    </w:p>
    <w:p w14:paraId="04F3A715" w14:textId="77777777" w:rsidR="0038451D" w:rsidRDefault="0038451D" w:rsidP="00E5286B">
      <w:pPr>
        <w:rPr>
          <w:rFonts w:ascii="Calibri" w:eastAsia="Calibri" w:hAnsi="Calibri" w:cs="Calibri"/>
        </w:rPr>
      </w:pPr>
    </w:p>
    <w:p w14:paraId="71A29163" w14:textId="3748F534" w:rsidR="00E5286B" w:rsidRPr="00E5286B" w:rsidRDefault="00E5286B" w:rsidP="00E5286B">
      <w:r w:rsidRPr="00E5286B">
        <w:rPr>
          <w:rFonts w:ascii="Calibri" w:eastAsia="Calibri" w:hAnsi="Calibri" w:cs="Calibri"/>
        </w:rPr>
        <w:t xml:space="preserve">And what </w:t>
      </w:r>
      <w:proofErr w:type="gramStart"/>
      <w:r w:rsidRPr="00E5286B">
        <w:rPr>
          <w:rFonts w:ascii="Calibri" w:eastAsia="Calibri" w:hAnsi="Calibri" w:cs="Calibri"/>
        </w:rPr>
        <w:t>microlessons</w:t>
      </w:r>
      <w:proofErr w:type="gramEnd"/>
      <w:r w:rsidRPr="00E5286B">
        <w:rPr>
          <w:rFonts w:ascii="Calibri" w:eastAsia="Calibri" w:hAnsi="Calibri" w:cs="Calibri"/>
        </w:rPr>
        <w:t xml:space="preserve"> are, are essentially these small bursts of information, about 30 seconds, maybe up to two minutes, that you give the most important pieces. There could also be some visuals related to that and have them be available not only on a computer or a tablet, but on a smartphone. </w:t>
      </w:r>
      <w:proofErr w:type="gramStart"/>
      <w:r w:rsidRPr="00E5286B">
        <w:rPr>
          <w:rFonts w:ascii="Calibri" w:eastAsia="Calibri" w:hAnsi="Calibri" w:cs="Calibri"/>
        </w:rPr>
        <w:t>So</w:t>
      </w:r>
      <w:proofErr w:type="gramEnd"/>
      <w:r w:rsidRPr="00E5286B">
        <w:rPr>
          <w:rFonts w:ascii="Calibri" w:eastAsia="Calibri" w:hAnsi="Calibri" w:cs="Calibri"/>
        </w:rPr>
        <w:t xml:space="preserve"> the DSP who may be having a few minutes between people that they're supporting is to </w:t>
      </w:r>
      <w:proofErr w:type="gramStart"/>
      <w:r w:rsidRPr="00E5286B">
        <w:rPr>
          <w:rFonts w:ascii="Calibri" w:eastAsia="Calibri" w:hAnsi="Calibri" w:cs="Calibri"/>
        </w:rPr>
        <w:t>actually then</w:t>
      </w:r>
      <w:proofErr w:type="gramEnd"/>
      <w:r w:rsidRPr="00E5286B">
        <w:rPr>
          <w:rFonts w:ascii="Calibri" w:eastAsia="Calibri" w:hAnsi="Calibri" w:cs="Calibri"/>
        </w:rPr>
        <w:t xml:space="preserve"> just sit there and do one quick lesson because they are so quick.</w:t>
      </w:r>
    </w:p>
    <w:p w14:paraId="7F15A370" w14:textId="77777777" w:rsidR="00E5286B" w:rsidRPr="00E5286B" w:rsidRDefault="00E5286B" w:rsidP="00E5286B">
      <w:r w:rsidRPr="00E5286B">
        <w:rPr>
          <w:rFonts w:ascii="Calibri" w:eastAsia="Calibri" w:hAnsi="Calibri" w:cs="Calibri"/>
        </w:rPr>
        <w:t xml:space="preserve">We're very excited about it. At this point, we are doing what we call alpha testing. </w:t>
      </w:r>
      <w:proofErr w:type="gramStart"/>
      <w:r w:rsidRPr="00E5286B">
        <w:rPr>
          <w:rFonts w:ascii="Calibri" w:eastAsia="Calibri" w:hAnsi="Calibri" w:cs="Calibri"/>
        </w:rPr>
        <w:t>So</w:t>
      </w:r>
      <w:proofErr w:type="gramEnd"/>
      <w:r w:rsidRPr="00E5286B">
        <w:rPr>
          <w:rFonts w:ascii="Calibri" w:eastAsia="Calibri" w:hAnsi="Calibri" w:cs="Calibri"/>
        </w:rPr>
        <w:t xml:space="preserve"> we have members of our advisory </w:t>
      </w:r>
      <w:proofErr w:type="gramStart"/>
      <w:r w:rsidRPr="00E5286B">
        <w:rPr>
          <w:rFonts w:ascii="Calibri" w:eastAsia="Calibri" w:hAnsi="Calibri" w:cs="Calibri"/>
        </w:rPr>
        <w:t>councils</w:t>
      </w:r>
      <w:proofErr w:type="gramEnd"/>
      <w:r w:rsidRPr="00E5286B">
        <w:rPr>
          <w:rFonts w:ascii="Calibri" w:eastAsia="Calibri" w:hAnsi="Calibri" w:cs="Calibri"/>
        </w:rPr>
        <w:t xml:space="preserve"> </w:t>
      </w:r>
      <w:proofErr w:type="gramStart"/>
      <w:r w:rsidRPr="00E5286B">
        <w:rPr>
          <w:rFonts w:ascii="Calibri" w:eastAsia="Calibri" w:hAnsi="Calibri" w:cs="Calibri"/>
        </w:rPr>
        <w:t>taking a look</w:t>
      </w:r>
      <w:proofErr w:type="gramEnd"/>
      <w:r w:rsidRPr="00E5286B">
        <w:rPr>
          <w:rFonts w:ascii="Calibri" w:eastAsia="Calibri" w:hAnsi="Calibri" w:cs="Calibri"/>
        </w:rPr>
        <w:t xml:space="preserve"> at what we've put together and </w:t>
      </w:r>
      <w:proofErr w:type="gramStart"/>
      <w:r w:rsidRPr="00E5286B">
        <w:rPr>
          <w:rFonts w:ascii="Calibri" w:eastAsia="Calibri" w:hAnsi="Calibri" w:cs="Calibri"/>
        </w:rPr>
        <w:t>incorporating them</w:t>
      </w:r>
      <w:proofErr w:type="gramEnd"/>
      <w:r w:rsidRPr="00E5286B">
        <w:rPr>
          <w:rFonts w:ascii="Calibri" w:eastAsia="Calibri" w:hAnsi="Calibri" w:cs="Calibri"/>
        </w:rPr>
        <w:t xml:space="preserve"> their feedback </w:t>
      </w:r>
      <w:proofErr w:type="gramStart"/>
      <w:r w:rsidRPr="00E5286B">
        <w:rPr>
          <w:rFonts w:ascii="Calibri" w:eastAsia="Calibri" w:hAnsi="Calibri" w:cs="Calibri"/>
        </w:rPr>
        <w:t>in order to</w:t>
      </w:r>
      <w:proofErr w:type="gramEnd"/>
      <w:r w:rsidRPr="00E5286B">
        <w:rPr>
          <w:rFonts w:ascii="Calibri" w:eastAsia="Calibri" w:hAnsi="Calibri" w:cs="Calibri"/>
        </w:rPr>
        <w:t xml:space="preserve"> then move on to the next stage, which will be beta testing.</w:t>
      </w:r>
    </w:p>
    <w:p w14:paraId="3B97E718" w14:textId="77777777" w:rsidR="00E5286B" w:rsidRPr="00E5286B" w:rsidRDefault="00E5286B" w:rsidP="00E5286B">
      <w:r w:rsidRPr="00E5286B">
        <w:rPr>
          <w:rFonts w:ascii="Calibri" w:eastAsia="Calibri" w:hAnsi="Calibri" w:cs="Calibri"/>
        </w:rPr>
        <w:t xml:space="preserve">And </w:t>
      </w:r>
      <w:proofErr w:type="gramStart"/>
      <w:r w:rsidRPr="00E5286B">
        <w:rPr>
          <w:rFonts w:ascii="Calibri" w:eastAsia="Calibri" w:hAnsi="Calibri" w:cs="Calibri"/>
        </w:rPr>
        <w:t>so</w:t>
      </w:r>
      <w:proofErr w:type="gramEnd"/>
      <w:r w:rsidRPr="00E5286B">
        <w:rPr>
          <w:rFonts w:ascii="Calibri" w:eastAsia="Calibri" w:hAnsi="Calibri" w:cs="Calibri"/>
        </w:rPr>
        <w:t xml:space="preserve"> from that perspective, I think right now we're very excited by the feedback that we're receiving. Nothing kind of stands out as being something we wouldn't have expected. Once you start working on a project and you're engrossed in that project, </w:t>
      </w:r>
      <w:proofErr w:type="gramStart"/>
      <w:r w:rsidRPr="00E5286B">
        <w:rPr>
          <w:rFonts w:ascii="Calibri" w:eastAsia="Calibri" w:hAnsi="Calibri" w:cs="Calibri"/>
        </w:rPr>
        <w:t>you</w:t>
      </w:r>
      <w:proofErr w:type="gramEnd"/>
      <w:r w:rsidRPr="00E5286B">
        <w:rPr>
          <w:rFonts w:ascii="Calibri" w:eastAsia="Calibri" w:hAnsi="Calibri" w:cs="Calibri"/>
        </w:rPr>
        <w:t xml:space="preserve"> kind of don't always see those little things that kind of make a difference.</w:t>
      </w:r>
    </w:p>
    <w:p w14:paraId="2669DF58" w14:textId="381298E5" w:rsidR="001850EF" w:rsidRPr="00E5286B" w:rsidRDefault="00E5286B" w:rsidP="00E5286B">
      <w:pPr>
        <w:rPr>
          <w:rFonts w:ascii="Calibri" w:eastAsia="Calibri" w:hAnsi="Calibri" w:cs="Calibri"/>
        </w:rPr>
      </w:pPr>
      <w:r w:rsidRPr="00E5286B">
        <w:rPr>
          <w:rFonts w:ascii="Calibri" w:eastAsia="Calibri" w:hAnsi="Calibri" w:cs="Calibri"/>
        </w:rPr>
        <w:t xml:space="preserve">And so those are some of the things that have been coming out from the feedback at this point. </w:t>
      </w:r>
    </w:p>
    <w:p w14:paraId="0DD09B98" w14:textId="77777777" w:rsidR="00E5286B" w:rsidRPr="00E5286B" w:rsidRDefault="00E5286B" w:rsidP="00E5286B">
      <w:pPr>
        <w:rPr>
          <w:rFonts w:ascii="Calibri" w:eastAsia="Calibri" w:hAnsi="Calibri" w:cs="Calibri"/>
        </w:rPr>
      </w:pPr>
      <w:r w:rsidRPr="00E5286B">
        <w:rPr>
          <w:rFonts w:ascii="Verdana" w:hAnsi="Verdana"/>
          <w:b/>
          <w:bCs/>
          <w:color w:val="00B0F0"/>
          <w:sz w:val="19"/>
          <w:szCs w:val="19"/>
        </w:rPr>
        <w:t>SHARON</w:t>
      </w:r>
      <w:r w:rsidR="001C2056" w:rsidRPr="00E5286B">
        <w:rPr>
          <w:rFonts w:ascii="Verdana" w:hAnsi="Verdana"/>
          <w:b/>
          <w:bCs/>
          <w:color w:val="00B0F0"/>
          <w:sz w:val="19"/>
          <w:szCs w:val="19"/>
        </w:rPr>
        <w:t>:</w:t>
      </w:r>
      <w:r w:rsidR="000D7A1F" w:rsidRPr="00E5286B">
        <w:rPr>
          <w:rFonts w:ascii="Verdana" w:hAnsi="Verdana"/>
          <w:b/>
          <w:bCs/>
          <w:color w:val="00B0F0"/>
          <w:sz w:val="19"/>
          <w:szCs w:val="19"/>
        </w:rPr>
        <w:br/>
      </w:r>
      <w:r w:rsidRPr="00E5286B">
        <w:rPr>
          <w:rFonts w:ascii="Calibri" w:eastAsia="Calibri" w:hAnsi="Calibri" w:cs="Calibri"/>
        </w:rPr>
        <w:t xml:space="preserve">And what are some of the topics of the lessons? </w:t>
      </w:r>
    </w:p>
    <w:p w14:paraId="540ADC27" w14:textId="18C69483" w:rsidR="00E5286B" w:rsidRPr="00E5286B" w:rsidRDefault="00E5286B" w:rsidP="00E5286B">
      <w:pPr>
        <w:pStyle w:val="SUBHEAD"/>
        <w:rPr>
          <w:b w:val="0"/>
          <w:bCs w:val="0"/>
          <w:color w:val="auto"/>
        </w:rPr>
      </w:pPr>
      <w:r w:rsidRPr="00E5286B">
        <w:rPr>
          <w:color w:val="00B0F0"/>
        </w:rPr>
        <w:t>DR. EHRLICH-JONES</w:t>
      </w:r>
      <w:r w:rsidR="001C2056" w:rsidRPr="00E5286B">
        <w:rPr>
          <w:color w:val="00B0F0"/>
        </w:rPr>
        <w:t>:</w:t>
      </w:r>
      <w:r>
        <w:rPr>
          <w:color w:val="00B0F0"/>
        </w:rPr>
        <w:br/>
      </w:r>
      <w:r w:rsidRPr="00E5286B">
        <w:rPr>
          <w:rFonts w:ascii="Calibri" w:eastAsia="Calibri" w:hAnsi="Calibri" w:cs="Calibri"/>
          <w:b w:val="0"/>
          <w:bCs w:val="0"/>
          <w:color w:val="auto"/>
          <w:sz w:val="22"/>
          <w:szCs w:val="22"/>
        </w:rPr>
        <w:t xml:space="preserve">So the way that the training is structured is that we have three </w:t>
      </w:r>
      <w:proofErr w:type="gramStart"/>
      <w:r w:rsidRPr="00E5286B">
        <w:rPr>
          <w:rFonts w:ascii="Calibri" w:eastAsia="Calibri" w:hAnsi="Calibri" w:cs="Calibri"/>
          <w:b w:val="0"/>
          <w:bCs w:val="0"/>
          <w:color w:val="auto"/>
          <w:sz w:val="22"/>
          <w:szCs w:val="22"/>
        </w:rPr>
        <w:t>trainings</w:t>
      </w:r>
      <w:proofErr w:type="gramEnd"/>
      <w:r w:rsidRPr="00E5286B">
        <w:rPr>
          <w:rFonts w:ascii="Calibri" w:eastAsia="Calibri" w:hAnsi="Calibri" w:cs="Calibri"/>
          <w:b w:val="0"/>
          <w:bCs w:val="0"/>
          <w:color w:val="auto"/>
          <w:sz w:val="22"/>
          <w:szCs w:val="22"/>
        </w:rPr>
        <w:t xml:space="preserve"> per week that last approximately somewhere between five and 10 minutes, </w:t>
      </w:r>
      <w:proofErr w:type="gramStart"/>
      <w:r w:rsidRPr="00E5286B">
        <w:rPr>
          <w:rFonts w:ascii="Calibri" w:eastAsia="Calibri" w:hAnsi="Calibri" w:cs="Calibri"/>
          <w:b w:val="0"/>
          <w:bCs w:val="0"/>
          <w:color w:val="auto"/>
          <w:sz w:val="22"/>
          <w:szCs w:val="22"/>
        </w:rPr>
        <w:t>pretty consistently</w:t>
      </w:r>
      <w:proofErr w:type="gramEnd"/>
      <w:r w:rsidRPr="00E5286B">
        <w:rPr>
          <w:rFonts w:ascii="Calibri" w:eastAsia="Calibri" w:hAnsi="Calibri" w:cs="Calibri"/>
          <w:b w:val="0"/>
          <w:bCs w:val="0"/>
          <w:color w:val="auto"/>
          <w:sz w:val="22"/>
          <w:szCs w:val="22"/>
        </w:rPr>
        <w:t xml:space="preserve">. </w:t>
      </w:r>
    </w:p>
    <w:p w14:paraId="5C928042" w14:textId="77777777" w:rsidR="00E5286B" w:rsidRPr="00E5286B" w:rsidRDefault="00E5286B" w:rsidP="00E5286B">
      <w:r w:rsidRPr="00E5286B">
        <w:rPr>
          <w:rFonts w:ascii="Calibri" w:eastAsia="Calibri" w:hAnsi="Calibri" w:cs="Calibri"/>
        </w:rPr>
        <w:t>One of them focuses on motivational interviewing skills.</w:t>
      </w:r>
      <w:r w:rsidRPr="00E5286B">
        <w:t xml:space="preserve"> </w:t>
      </w:r>
      <w:r w:rsidRPr="00E5286B">
        <w:rPr>
          <w:rFonts w:ascii="Calibri" w:eastAsia="Calibri" w:hAnsi="Calibri" w:cs="Calibri"/>
        </w:rPr>
        <w:t xml:space="preserve">One of them focuses on </w:t>
      </w:r>
      <w:proofErr w:type="gramStart"/>
      <w:r w:rsidRPr="00E5286B">
        <w:rPr>
          <w:rFonts w:ascii="Calibri" w:eastAsia="Calibri" w:hAnsi="Calibri" w:cs="Calibri"/>
        </w:rPr>
        <w:t>person centered</w:t>
      </w:r>
      <w:proofErr w:type="gramEnd"/>
      <w:r w:rsidRPr="00E5286B">
        <w:rPr>
          <w:rFonts w:ascii="Calibri" w:eastAsia="Calibri" w:hAnsi="Calibri" w:cs="Calibri"/>
        </w:rPr>
        <w:t xml:space="preserve"> skills. And then there's what we call the third </w:t>
      </w:r>
      <w:proofErr w:type="spellStart"/>
      <w:r w:rsidRPr="00E5286B">
        <w:rPr>
          <w:rFonts w:ascii="Calibri" w:eastAsia="Calibri" w:hAnsi="Calibri" w:cs="Calibri"/>
        </w:rPr>
        <w:t>Learnie</w:t>
      </w:r>
      <w:proofErr w:type="spellEnd"/>
      <w:r w:rsidRPr="00E5286B">
        <w:rPr>
          <w:rFonts w:ascii="Calibri" w:eastAsia="Calibri" w:hAnsi="Calibri" w:cs="Calibri"/>
        </w:rPr>
        <w:t xml:space="preserve">, and that </w:t>
      </w:r>
      <w:proofErr w:type="spellStart"/>
      <w:r w:rsidRPr="00E5286B">
        <w:rPr>
          <w:rFonts w:ascii="Calibri" w:eastAsia="Calibri" w:hAnsi="Calibri" w:cs="Calibri"/>
        </w:rPr>
        <w:t>Learnie</w:t>
      </w:r>
      <w:proofErr w:type="spellEnd"/>
      <w:r w:rsidRPr="00E5286B">
        <w:rPr>
          <w:rFonts w:ascii="Calibri" w:eastAsia="Calibri" w:hAnsi="Calibri" w:cs="Calibri"/>
        </w:rPr>
        <w:t xml:space="preserve"> is a combination of those two concepts, what you're learning in that </w:t>
      </w:r>
      <w:proofErr w:type="gramStart"/>
      <w:r w:rsidRPr="00E5286B">
        <w:rPr>
          <w:rFonts w:ascii="Calibri" w:eastAsia="Calibri" w:hAnsi="Calibri" w:cs="Calibri"/>
        </w:rPr>
        <w:t>particular week</w:t>
      </w:r>
      <w:proofErr w:type="gramEnd"/>
      <w:r w:rsidRPr="00E5286B">
        <w:rPr>
          <w:rFonts w:ascii="Calibri" w:eastAsia="Calibri" w:hAnsi="Calibri" w:cs="Calibri"/>
        </w:rPr>
        <w:t xml:space="preserve"> and </w:t>
      </w:r>
      <w:proofErr w:type="gramStart"/>
      <w:r w:rsidRPr="00E5286B">
        <w:rPr>
          <w:rFonts w:ascii="Calibri" w:eastAsia="Calibri" w:hAnsi="Calibri" w:cs="Calibri"/>
        </w:rPr>
        <w:t>actually how</w:t>
      </w:r>
      <w:proofErr w:type="gramEnd"/>
      <w:r w:rsidRPr="00E5286B">
        <w:rPr>
          <w:rFonts w:ascii="Calibri" w:eastAsia="Calibri" w:hAnsi="Calibri" w:cs="Calibri"/>
        </w:rPr>
        <w:t xml:space="preserve"> can you apply it and what it is you're doing with the people you support.</w:t>
      </w:r>
    </w:p>
    <w:p w14:paraId="2D2DE821" w14:textId="77777777" w:rsidR="00E5286B" w:rsidRPr="00E5286B" w:rsidRDefault="00E5286B" w:rsidP="00E5286B">
      <w:pPr>
        <w:rPr>
          <w:rFonts w:ascii="Calibri" w:eastAsia="Calibri" w:hAnsi="Calibri" w:cs="Calibri"/>
        </w:rPr>
      </w:pPr>
      <w:r w:rsidRPr="00E5286B">
        <w:rPr>
          <w:rFonts w:ascii="Calibri" w:eastAsia="Calibri" w:hAnsi="Calibri" w:cs="Calibri"/>
        </w:rPr>
        <w:t xml:space="preserve">And </w:t>
      </w:r>
      <w:proofErr w:type="gramStart"/>
      <w:r w:rsidRPr="00E5286B">
        <w:rPr>
          <w:rFonts w:ascii="Calibri" w:eastAsia="Calibri" w:hAnsi="Calibri" w:cs="Calibri"/>
        </w:rPr>
        <w:t>so</w:t>
      </w:r>
      <w:proofErr w:type="gramEnd"/>
      <w:r w:rsidRPr="00E5286B">
        <w:rPr>
          <w:rFonts w:ascii="Calibri" w:eastAsia="Calibri" w:hAnsi="Calibri" w:cs="Calibri"/>
        </w:rPr>
        <w:t xml:space="preserve"> from a motivational interviewing standpoint, we have things about open-ended questions, affirmations, reflections, summarization. And </w:t>
      </w:r>
      <w:proofErr w:type="gramStart"/>
      <w:r w:rsidRPr="00E5286B">
        <w:rPr>
          <w:rFonts w:ascii="Calibri" w:eastAsia="Calibri" w:hAnsi="Calibri" w:cs="Calibri"/>
        </w:rPr>
        <w:t>so</w:t>
      </w:r>
      <w:proofErr w:type="gramEnd"/>
      <w:r w:rsidRPr="00E5286B">
        <w:rPr>
          <w:rFonts w:ascii="Calibri" w:eastAsia="Calibri" w:hAnsi="Calibri" w:cs="Calibri"/>
        </w:rPr>
        <w:t xml:space="preserve"> it's an opportunity for people to learn what those skills are and then actually practice it by the end of the week. </w:t>
      </w:r>
    </w:p>
    <w:p w14:paraId="085811DE" w14:textId="77777777" w:rsidR="00E5286B" w:rsidRPr="00E5286B" w:rsidRDefault="00E5286B" w:rsidP="00E5286B">
      <w:proofErr w:type="gramStart"/>
      <w:r w:rsidRPr="00E5286B">
        <w:rPr>
          <w:rFonts w:ascii="Calibri" w:eastAsia="Calibri" w:hAnsi="Calibri" w:cs="Calibri"/>
        </w:rPr>
        <w:t>So</w:t>
      </w:r>
      <w:proofErr w:type="gramEnd"/>
      <w:r w:rsidRPr="00E5286B">
        <w:rPr>
          <w:rFonts w:ascii="Calibri" w:eastAsia="Calibri" w:hAnsi="Calibri" w:cs="Calibri"/>
        </w:rPr>
        <w:t xml:space="preserve"> the </w:t>
      </w:r>
      <w:proofErr w:type="spellStart"/>
      <w:r w:rsidRPr="00E5286B">
        <w:rPr>
          <w:rFonts w:ascii="Calibri" w:eastAsia="Calibri" w:hAnsi="Calibri" w:cs="Calibri"/>
        </w:rPr>
        <w:t>Learnies</w:t>
      </w:r>
      <w:proofErr w:type="spellEnd"/>
      <w:r w:rsidRPr="00E5286B">
        <w:rPr>
          <w:rFonts w:ascii="Calibri" w:eastAsia="Calibri" w:hAnsi="Calibri" w:cs="Calibri"/>
        </w:rPr>
        <w:t xml:space="preserve"> are, it's kind of like social media. It's very quick, but it gives you a piece of information that you learn a little bit, but then you </w:t>
      </w:r>
      <w:proofErr w:type="gramStart"/>
      <w:r w:rsidRPr="00E5286B">
        <w:rPr>
          <w:rFonts w:ascii="Calibri" w:eastAsia="Calibri" w:hAnsi="Calibri" w:cs="Calibri"/>
        </w:rPr>
        <w:t>actually get</w:t>
      </w:r>
      <w:proofErr w:type="gramEnd"/>
      <w:r w:rsidRPr="00E5286B">
        <w:rPr>
          <w:rFonts w:ascii="Calibri" w:eastAsia="Calibri" w:hAnsi="Calibri" w:cs="Calibri"/>
        </w:rPr>
        <w:t xml:space="preserve"> to utilize that information. And some of it will be some kind of quizzes. Some of them will be ways in which you can listen to an interview with the DSP that we talk about some of the concepts that we're working on.</w:t>
      </w:r>
    </w:p>
    <w:p w14:paraId="0CD15F1D" w14:textId="77777777" w:rsidR="00E5286B" w:rsidRPr="00E5286B" w:rsidRDefault="00E5286B" w:rsidP="00E5286B">
      <w:pPr>
        <w:rPr>
          <w:rFonts w:ascii="Calibri" w:eastAsia="Calibri" w:hAnsi="Calibri" w:cs="Calibri"/>
        </w:rPr>
      </w:pPr>
      <w:r w:rsidRPr="00E5286B">
        <w:rPr>
          <w:rFonts w:ascii="Calibri" w:eastAsia="Calibri" w:hAnsi="Calibri" w:cs="Calibri"/>
        </w:rPr>
        <w:t xml:space="preserve">It will also provide </w:t>
      </w:r>
      <w:proofErr w:type="gramStart"/>
      <w:r w:rsidRPr="00E5286B">
        <w:rPr>
          <w:rFonts w:ascii="Calibri" w:eastAsia="Calibri" w:hAnsi="Calibri" w:cs="Calibri"/>
        </w:rPr>
        <w:t>you</w:t>
      </w:r>
      <w:proofErr w:type="gramEnd"/>
      <w:r w:rsidRPr="00E5286B">
        <w:rPr>
          <w:rFonts w:ascii="Calibri" w:eastAsia="Calibri" w:hAnsi="Calibri" w:cs="Calibri"/>
        </w:rPr>
        <w:t xml:space="preserve"> an opportunity to </w:t>
      </w:r>
      <w:proofErr w:type="gramStart"/>
      <w:r w:rsidRPr="00E5286B">
        <w:rPr>
          <w:rFonts w:ascii="Calibri" w:eastAsia="Calibri" w:hAnsi="Calibri" w:cs="Calibri"/>
        </w:rPr>
        <w:t>actually have</w:t>
      </w:r>
      <w:proofErr w:type="gramEnd"/>
      <w:r w:rsidRPr="00E5286B">
        <w:rPr>
          <w:rFonts w:ascii="Calibri" w:eastAsia="Calibri" w:hAnsi="Calibri" w:cs="Calibri"/>
        </w:rPr>
        <w:t xml:space="preserve"> what we call a discussion board. </w:t>
      </w:r>
      <w:proofErr w:type="gramStart"/>
      <w:r w:rsidRPr="00E5286B">
        <w:rPr>
          <w:rFonts w:ascii="Calibri" w:eastAsia="Calibri" w:hAnsi="Calibri" w:cs="Calibri"/>
        </w:rPr>
        <w:t>So</w:t>
      </w:r>
      <w:proofErr w:type="gramEnd"/>
      <w:r w:rsidRPr="00E5286B">
        <w:rPr>
          <w:rFonts w:ascii="Calibri" w:eastAsia="Calibri" w:hAnsi="Calibri" w:cs="Calibri"/>
        </w:rPr>
        <w:t xml:space="preserve"> you can </w:t>
      </w:r>
      <w:proofErr w:type="gramStart"/>
      <w:r w:rsidRPr="00E5286B">
        <w:rPr>
          <w:rFonts w:ascii="Calibri" w:eastAsia="Calibri" w:hAnsi="Calibri" w:cs="Calibri"/>
        </w:rPr>
        <w:t>actually communicate</w:t>
      </w:r>
      <w:proofErr w:type="gramEnd"/>
      <w:r w:rsidRPr="00E5286B">
        <w:rPr>
          <w:rFonts w:ascii="Calibri" w:eastAsia="Calibri" w:hAnsi="Calibri" w:cs="Calibri"/>
        </w:rPr>
        <w:t xml:space="preserve"> with the other people that are </w:t>
      </w:r>
      <w:proofErr w:type="gramStart"/>
      <w:r w:rsidRPr="00E5286B">
        <w:rPr>
          <w:rFonts w:ascii="Calibri" w:eastAsia="Calibri" w:hAnsi="Calibri" w:cs="Calibri"/>
        </w:rPr>
        <w:t>participating in the</w:t>
      </w:r>
      <w:proofErr w:type="gramEnd"/>
      <w:r w:rsidRPr="00E5286B">
        <w:rPr>
          <w:rFonts w:ascii="Calibri" w:eastAsia="Calibri" w:hAnsi="Calibri" w:cs="Calibri"/>
        </w:rPr>
        <w:t xml:space="preserve"> in the training to learn from each other, not only from what it is that we're providing. And Bob, maybe you can tell a little bit more about the person-centered skills?</w:t>
      </w:r>
    </w:p>
    <w:p w14:paraId="2C6DBFAE" w14:textId="77777777" w:rsidR="00E5286B" w:rsidRPr="00E5286B" w:rsidRDefault="00E5286B" w:rsidP="00E5286B">
      <w:r w:rsidRPr="00E5286B">
        <w:rPr>
          <w:rFonts w:ascii="Verdana" w:hAnsi="Verdana"/>
          <w:b/>
          <w:bCs/>
          <w:color w:val="00B0F0"/>
          <w:sz w:val="19"/>
          <w:szCs w:val="19"/>
        </w:rPr>
        <w:t>BOB</w:t>
      </w:r>
      <w:r w:rsidR="001C2056" w:rsidRPr="00E5286B">
        <w:rPr>
          <w:rFonts w:ascii="Verdana" w:hAnsi="Verdana"/>
          <w:b/>
          <w:bCs/>
          <w:color w:val="00B0F0"/>
          <w:sz w:val="19"/>
          <w:szCs w:val="19"/>
        </w:rPr>
        <w:t>:</w:t>
      </w:r>
      <w:r w:rsidR="000D7A1F" w:rsidRPr="00E5286B">
        <w:rPr>
          <w:color w:val="00B0F0"/>
        </w:rPr>
        <w:br/>
      </w:r>
      <w:r w:rsidRPr="00E5286B">
        <w:rPr>
          <w:rFonts w:ascii="Calibri" w:eastAsia="Calibri" w:hAnsi="Calibri" w:cs="Calibri"/>
        </w:rPr>
        <w:t xml:space="preserve">Yeah, the person-centered skills really are ways to apply that motivational interviewing to really </w:t>
      </w:r>
      <w:proofErr w:type="gramStart"/>
      <w:r w:rsidRPr="00E5286B">
        <w:rPr>
          <w:rFonts w:ascii="Calibri" w:eastAsia="Calibri" w:hAnsi="Calibri" w:cs="Calibri"/>
        </w:rPr>
        <w:t>take into account</w:t>
      </w:r>
      <w:proofErr w:type="gramEnd"/>
      <w:r w:rsidRPr="00E5286B">
        <w:rPr>
          <w:rFonts w:ascii="Calibri" w:eastAsia="Calibri" w:hAnsi="Calibri" w:cs="Calibri"/>
        </w:rPr>
        <w:t xml:space="preserve"> that Platinum Rule. What do we need to learn, and what can people tell us and how can we act on that? </w:t>
      </w:r>
      <w:proofErr w:type="gramStart"/>
      <w:r w:rsidRPr="00E5286B">
        <w:rPr>
          <w:rFonts w:ascii="Calibri" w:eastAsia="Calibri" w:hAnsi="Calibri" w:cs="Calibri"/>
        </w:rPr>
        <w:t>So</w:t>
      </w:r>
      <w:proofErr w:type="gramEnd"/>
      <w:r w:rsidRPr="00E5286B">
        <w:rPr>
          <w:rFonts w:ascii="Calibri" w:eastAsia="Calibri" w:hAnsi="Calibri" w:cs="Calibri"/>
        </w:rPr>
        <w:t xml:space="preserve"> it's not necessarily an assessment. It's more about how </w:t>
      </w:r>
      <w:proofErr w:type="gramStart"/>
      <w:r w:rsidRPr="00E5286B">
        <w:rPr>
          <w:rFonts w:ascii="Calibri" w:eastAsia="Calibri" w:hAnsi="Calibri" w:cs="Calibri"/>
        </w:rPr>
        <w:t>do you have</w:t>
      </w:r>
      <w:proofErr w:type="gramEnd"/>
      <w:r w:rsidRPr="00E5286B">
        <w:rPr>
          <w:rFonts w:ascii="Calibri" w:eastAsia="Calibri" w:hAnsi="Calibri" w:cs="Calibri"/>
        </w:rPr>
        <w:t xml:space="preserve"> a conversation with somebody to really learn </w:t>
      </w:r>
      <w:proofErr w:type="gramStart"/>
      <w:r w:rsidRPr="00E5286B">
        <w:rPr>
          <w:rFonts w:ascii="Calibri" w:eastAsia="Calibri" w:hAnsi="Calibri" w:cs="Calibri"/>
        </w:rPr>
        <w:t>what it is that</w:t>
      </w:r>
      <w:proofErr w:type="gramEnd"/>
      <w:r w:rsidRPr="00E5286B">
        <w:rPr>
          <w:rFonts w:ascii="Calibri" w:eastAsia="Calibri" w:hAnsi="Calibri" w:cs="Calibri"/>
        </w:rPr>
        <w:t xml:space="preserve"> is meaningful to them and then how we can apply that through the skills.</w:t>
      </w:r>
    </w:p>
    <w:p w14:paraId="28F52DBB" w14:textId="77777777" w:rsidR="0038451D" w:rsidRDefault="0038451D" w:rsidP="00E5286B">
      <w:pPr>
        <w:rPr>
          <w:rFonts w:ascii="Calibri" w:eastAsia="Calibri" w:hAnsi="Calibri" w:cs="Calibri"/>
        </w:rPr>
      </w:pPr>
    </w:p>
    <w:p w14:paraId="471BFE02" w14:textId="77777777" w:rsidR="0038451D" w:rsidRDefault="0038451D" w:rsidP="00E5286B">
      <w:pPr>
        <w:rPr>
          <w:rFonts w:ascii="Calibri" w:eastAsia="Calibri" w:hAnsi="Calibri" w:cs="Calibri"/>
        </w:rPr>
      </w:pPr>
    </w:p>
    <w:p w14:paraId="28697614" w14:textId="60E833E7" w:rsidR="00E5286B" w:rsidRPr="00E5286B" w:rsidRDefault="00E5286B" w:rsidP="00E5286B">
      <w:r w:rsidRPr="00E5286B">
        <w:rPr>
          <w:rFonts w:ascii="Calibri" w:eastAsia="Calibri" w:hAnsi="Calibri" w:cs="Calibri"/>
        </w:rPr>
        <w:t xml:space="preserve">It's </w:t>
      </w:r>
      <w:proofErr w:type="gramStart"/>
      <w:r w:rsidRPr="00E5286B">
        <w:rPr>
          <w:rFonts w:ascii="Calibri" w:eastAsia="Calibri" w:hAnsi="Calibri" w:cs="Calibri"/>
        </w:rPr>
        <w:t>really hard</w:t>
      </w:r>
      <w:proofErr w:type="gramEnd"/>
      <w:r w:rsidRPr="00E5286B">
        <w:rPr>
          <w:rFonts w:ascii="Calibri" w:eastAsia="Calibri" w:hAnsi="Calibri" w:cs="Calibri"/>
        </w:rPr>
        <w:t xml:space="preserve"> to ask someone, so tell me what's important to you in your life, when that's a </w:t>
      </w:r>
      <w:proofErr w:type="gramStart"/>
      <w:r w:rsidRPr="00E5286B">
        <w:rPr>
          <w:rFonts w:ascii="Calibri" w:eastAsia="Calibri" w:hAnsi="Calibri" w:cs="Calibri"/>
        </w:rPr>
        <w:t>pretty global</w:t>
      </w:r>
      <w:proofErr w:type="gramEnd"/>
      <w:r w:rsidRPr="00E5286B">
        <w:rPr>
          <w:rFonts w:ascii="Calibri" w:eastAsia="Calibri" w:hAnsi="Calibri" w:cs="Calibri"/>
        </w:rPr>
        <w:t xml:space="preserve"> question, as opposed to, so tell me who are some people that are important to you in your life? What are some things that you like to do? What makes a good day for you? What makes a bad day for you? Those are some concrete ways that people can answer those questions and </w:t>
      </w:r>
      <w:proofErr w:type="gramStart"/>
      <w:r w:rsidRPr="00E5286B">
        <w:rPr>
          <w:rFonts w:ascii="Calibri" w:eastAsia="Calibri" w:hAnsi="Calibri" w:cs="Calibri"/>
        </w:rPr>
        <w:t>gives</w:t>
      </w:r>
      <w:proofErr w:type="gramEnd"/>
      <w:r w:rsidRPr="00E5286B">
        <w:rPr>
          <w:rFonts w:ascii="Calibri" w:eastAsia="Calibri" w:hAnsi="Calibri" w:cs="Calibri"/>
        </w:rPr>
        <w:t xml:space="preserve"> us more insight into what we do. With person-centeredness, specifics matter. </w:t>
      </w:r>
      <w:proofErr w:type="gramStart"/>
      <w:r w:rsidRPr="00E5286B">
        <w:rPr>
          <w:rFonts w:ascii="Calibri" w:eastAsia="Calibri" w:hAnsi="Calibri" w:cs="Calibri"/>
        </w:rPr>
        <w:t>So</w:t>
      </w:r>
      <w:proofErr w:type="gramEnd"/>
      <w:r w:rsidRPr="00E5286B">
        <w:rPr>
          <w:rFonts w:ascii="Calibri" w:eastAsia="Calibri" w:hAnsi="Calibri" w:cs="Calibri"/>
        </w:rPr>
        <w:t xml:space="preserve"> we really want to make sure we get those specifics.</w:t>
      </w:r>
    </w:p>
    <w:p w14:paraId="676AE137" w14:textId="77777777" w:rsidR="00E5286B" w:rsidRPr="00E5286B" w:rsidRDefault="00E5286B" w:rsidP="00E5286B">
      <w:pPr>
        <w:rPr>
          <w:rFonts w:ascii="Calibri" w:eastAsia="Calibri" w:hAnsi="Calibri" w:cs="Calibri"/>
        </w:rPr>
      </w:pPr>
      <w:r w:rsidRPr="00E5286B">
        <w:rPr>
          <w:rFonts w:ascii="Calibri" w:eastAsia="Calibri" w:hAnsi="Calibri" w:cs="Calibri"/>
        </w:rPr>
        <w:t xml:space="preserve">And we also look at some of the system issues we need to think about. But how do we create some alignment with the rules that we need to follow and the practices that we want to make sure </w:t>
      </w:r>
      <w:proofErr w:type="gramStart"/>
      <w:r w:rsidRPr="00E5286B">
        <w:rPr>
          <w:rFonts w:ascii="Calibri" w:eastAsia="Calibri" w:hAnsi="Calibri" w:cs="Calibri"/>
        </w:rPr>
        <w:t>are in alignment</w:t>
      </w:r>
      <w:proofErr w:type="gramEnd"/>
      <w:r w:rsidRPr="00E5286B">
        <w:rPr>
          <w:rFonts w:ascii="Calibri" w:eastAsia="Calibri" w:hAnsi="Calibri" w:cs="Calibri"/>
        </w:rPr>
        <w:t xml:space="preserve"> with that? And that helps us bring the entire system together to really support people. </w:t>
      </w:r>
    </w:p>
    <w:p w14:paraId="12F52C9D" w14:textId="77777777" w:rsidR="00E5286B" w:rsidRPr="00E5286B" w:rsidRDefault="00E5286B" w:rsidP="00E5286B">
      <w:pPr>
        <w:rPr>
          <w:rFonts w:ascii="Calibri" w:eastAsia="Calibri" w:hAnsi="Calibri" w:cs="Calibri"/>
        </w:rPr>
      </w:pPr>
      <w:r w:rsidRPr="00E5286B">
        <w:rPr>
          <w:rFonts w:ascii="Verdana" w:hAnsi="Verdana"/>
          <w:b/>
          <w:bCs/>
          <w:color w:val="00B0F0"/>
          <w:sz w:val="19"/>
          <w:szCs w:val="19"/>
        </w:rPr>
        <w:t>SHARON</w:t>
      </w:r>
      <w:r w:rsidR="001850EF" w:rsidRPr="00E5286B">
        <w:rPr>
          <w:rFonts w:ascii="Verdana" w:hAnsi="Verdana"/>
          <w:b/>
          <w:bCs/>
          <w:color w:val="00B0F0"/>
          <w:sz w:val="19"/>
          <w:szCs w:val="19"/>
        </w:rPr>
        <w:t>:</w:t>
      </w:r>
      <w:r w:rsidR="00B24D9E" w:rsidRPr="00E5286B">
        <w:rPr>
          <w:rFonts w:ascii="Verdana" w:hAnsi="Verdana"/>
          <w:b/>
          <w:bCs/>
          <w:color w:val="00B0F0"/>
          <w:sz w:val="19"/>
          <w:szCs w:val="19"/>
        </w:rPr>
        <w:br/>
      </w:r>
      <w:r w:rsidRPr="00E5286B">
        <w:rPr>
          <w:rFonts w:ascii="Calibri" w:eastAsia="Calibri" w:hAnsi="Calibri" w:cs="Calibri"/>
        </w:rPr>
        <w:t xml:space="preserve">What kind of people are you looking for to test the training? </w:t>
      </w:r>
    </w:p>
    <w:p w14:paraId="0675AED8" w14:textId="77777777" w:rsidR="00E5286B" w:rsidRPr="00E5286B" w:rsidRDefault="00E5286B" w:rsidP="00E5286B">
      <w:r w:rsidRPr="00E5286B">
        <w:rPr>
          <w:rFonts w:ascii="Verdana" w:hAnsi="Verdana"/>
          <w:b/>
          <w:bCs/>
          <w:color w:val="00B0F0"/>
          <w:sz w:val="19"/>
          <w:szCs w:val="19"/>
        </w:rPr>
        <w:t>DR. EHRLICH-JONES</w:t>
      </w:r>
      <w:r w:rsidR="001850EF" w:rsidRPr="00E5286B">
        <w:rPr>
          <w:rFonts w:ascii="Verdana" w:hAnsi="Verdana"/>
          <w:b/>
          <w:bCs/>
          <w:color w:val="00B0F0"/>
          <w:sz w:val="19"/>
          <w:szCs w:val="19"/>
        </w:rPr>
        <w:t>:</w:t>
      </w:r>
      <w:r w:rsidR="000D7A1F" w:rsidRPr="00E5286B">
        <w:rPr>
          <w:rFonts w:ascii="Verdana" w:hAnsi="Verdana"/>
          <w:b/>
          <w:bCs/>
          <w:color w:val="21A0C0" w:themeColor="accent5" w:themeShade="BF"/>
          <w:sz w:val="19"/>
          <w:szCs w:val="19"/>
        </w:rPr>
        <w:br/>
      </w:r>
      <w:r w:rsidRPr="00E5286B">
        <w:rPr>
          <w:rFonts w:ascii="Calibri" w:eastAsia="Calibri" w:hAnsi="Calibri" w:cs="Calibri"/>
        </w:rPr>
        <w:t xml:space="preserve">So we're looking for some organizations who are interested in this kind of </w:t>
      </w:r>
      <w:proofErr w:type="gramStart"/>
      <w:r w:rsidRPr="00E5286B">
        <w:rPr>
          <w:rFonts w:ascii="Calibri" w:eastAsia="Calibri" w:hAnsi="Calibri" w:cs="Calibri"/>
        </w:rPr>
        <w:t>a training</w:t>
      </w:r>
      <w:proofErr w:type="gramEnd"/>
      <w:r w:rsidRPr="00E5286B">
        <w:rPr>
          <w:rFonts w:ascii="Calibri" w:eastAsia="Calibri" w:hAnsi="Calibri" w:cs="Calibri"/>
        </w:rPr>
        <w:t xml:space="preserve"> for their direct service professionals.</w:t>
      </w:r>
    </w:p>
    <w:p w14:paraId="72A3ED0E" w14:textId="77777777" w:rsidR="00E5286B" w:rsidRPr="00E5286B" w:rsidRDefault="00E5286B" w:rsidP="00E5286B">
      <w:r w:rsidRPr="00E5286B">
        <w:rPr>
          <w:rFonts w:ascii="Calibri" w:eastAsia="Calibri" w:hAnsi="Calibri" w:cs="Calibri"/>
        </w:rPr>
        <w:t xml:space="preserve">A lot, as you've learned from what Bob has said and I've said earlier, </w:t>
      </w:r>
      <w:proofErr w:type="gramStart"/>
      <w:r w:rsidRPr="00E5286B">
        <w:rPr>
          <w:rFonts w:ascii="Calibri" w:eastAsia="Calibri" w:hAnsi="Calibri" w:cs="Calibri"/>
        </w:rPr>
        <w:t>is it's</w:t>
      </w:r>
      <w:proofErr w:type="gramEnd"/>
      <w:r w:rsidRPr="00E5286B">
        <w:rPr>
          <w:rFonts w:ascii="Calibri" w:eastAsia="Calibri" w:hAnsi="Calibri" w:cs="Calibri"/>
        </w:rPr>
        <w:t xml:space="preserve"> a lot about communication and helping people to learn how to talk with other people, not necessarily </w:t>
      </w:r>
      <w:proofErr w:type="gramStart"/>
      <w:r w:rsidRPr="00E5286B">
        <w:rPr>
          <w:rFonts w:ascii="Calibri" w:eastAsia="Calibri" w:hAnsi="Calibri" w:cs="Calibri"/>
        </w:rPr>
        <w:t>talk</w:t>
      </w:r>
      <w:proofErr w:type="gramEnd"/>
      <w:r w:rsidRPr="00E5286B">
        <w:rPr>
          <w:rFonts w:ascii="Calibri" w:eastAsia="Calibri" w:hAnsi="Calibri" w:cs="Calibri"/>
        </w:rPr>
        <w:t xml:space="preserve"> </w:t>
      </w:r>
      <w:proofErr w:type="gramStart"/>
      <w:r w:rsidRPr="00E5286B">
        <w:rPr>
          <w:rFonts w:ascii="Calibri" w:eastAsia="Calibri" w:hAnsi="Calibri" w:cs="Calibri"/>
        </w:rPr>
        <w:t>at</w:t>
      </w:r>
      <w:proofErr w:type="gramEnd"/>
      <w:r w:rsidRPr="00E5286B">
        <w:rPr>
          <w:rFonts w:ascii="Calibri" w:eastAsia="Calibri" w:hAnsi="Calibri" w:cs="Calibri"/>
        </w:rPr>
        <w:t xml:space="preserve"> other people. And </w:t>
      </w:r>
      <w:proofErr w:type="gramStart"/>
      <w:r w:rsidRPr="00E5286B">
        <w:rPr>
          <w:rFonts w:ascii="Calibri" w:eastAsia="Calibri" w:hAnsi="Calibri" w:cs="Calibri"/>
        </w:rPr>
        <w:t>so</w:t>
      </w:r>
      <w:proofErr w:type="gramEnd"/>
      <w:r w:rsidRPr="00E5286B">
        <w:rPr>
          <w:rFonts w:ascii="Calibri" w:eastAsia="Calibri" w:hAnsi="Calibri" w:cs="Calibri"/>
        </w:rPr>
        <w:t xml:space="preserve"> we're looking for an organization that's interested in that because we don't only want the DSPs involved. We want to make sure that the organization is interested </w:t>
      </w:r>
      <w:proofErr w:type="gramStart"/>
      <w:r w:rsidRPr="00E5286B">
        <w:rPr>
          <w:rFonts w:ascii="Calibri" w:eastAsia="Calibri" w:hAnsi="Calibri" w:cs="Calibri"/>
        </w:rPr>
        <w:t>in and</w:t>
      </w:r>
      <w:proofErr w:type="gramEnd"/>
      <w:r w:rsidRPr="00E5286B">
        <w:rPr>
          <w:rFonts w:ascii="Calibri" w:eastAsia="Calibri" w:hAnsi="Calibri" w:cs="Calibri"/>
        </w:rPr>
        <w:t xml:space="preserve"> what we have to offer as well.</w:t>
      </w:r>
    </w:p>
    <w:p w14:paraId="07A4E1E5" w14:textId="77777777" w:rsidR="00E5286B" w:rsidRPr="00E5286B" w:rsidRDefault="00E5286B" w:rsidP="00E5286B">
      <w:proofErr w:type="gramStart"/>
      <w:r w:rsidRPr="00E5286B">
        <w:rPr>
          <w:rFonts w:ascii="Calibri" w:eastAsia="Calibri" w:hAnsi="Calibri" w:cs="Calibri"/>
        </w:rPr>
        <w:t>So</w:t>
      </w:r>
      <w:proofErr w:type="gramEnd"/>
      <w:r w:rsidRPr="00E5286B">
        <w:rPr>
          <w:rFonts w:ascii="Calibri" w:eastAsia="Calibri" w:hAnsi="Calibri" w:cs="Calibri"/>
        </w:rPr>
        <w:t xml:space="preserve"> we will be looking for the beta testing probably sometime early, either late May, early June to go over and test this and kind of get some insight, not only from the DSPs, but maybe also from the administrators. Maybe some of the other personnel that work at that organization to see, you know, are there other things that we've missed? Are there things that would be helpful for this training for that </w:t>
      </w:r>
      <w:proofErr w:type="gramStart"/>
      <w:r w:rsidRPr="00E5286B">
        <w:rPr>
          <w:rFonts w:ascii="Calibri" w:eastAsia="Calibri" w:hAnsi="Calibri" w:cs="Calibri"/>
        </w:rPr>
        <w:t>particular group</w:t>
      </w:r>
      <w:proofErr w:type="gramEnd"/>
      <w:r w:rsidRPr="00E5286B">
        <w:rPr>
          <w:rFonts w:ascii="Calibri" w:eastAsia="Calibri" w:hAnsi="Calibri" w:cs="Calibri"/>
        </w:rPr>
        <w:t>? But the focus is on the direct service professionals. Okay, and I will link to more information if anybody is interested in participating in the training.</w:t>
      </w:r>
    </w:p>
    <w:p w14:paraId="44EC0B94" w14:textId="4F0347E1" w:rsidR="00E5286B" w:rsidRPr="00E5286B" w:rsidRDefault="00E5286B" w:rsidP="00E5286B">
      <w:pPr>
        <w:pStyle w:val="SUBHEAD"/>
        <w:rPr>
          <w:rFonts w:asciiTheme="minorHAnsi" w:hAnsiTheme="minorHAnsi" w:cstheme="minorHAnsi"/>
          <w:b w:val="0"/>
          <w:bCs w:val="0"/>
          <w:color w:val="auto"/>
          <w:sz w:val="22"/>
          <w:szCs w:val="22"/>
        </w:rPr>
      </w:pPr>
      <w:r w:rsidRPr="00E5286B">
        <w:rPr>
          <w:color w:val="00B0F0"/>
        </w:rPr>
        <w:t>SHARON</w:t>
      </w:r>
      <w:r w:rsidR="001850EF" w:rsidRPr="00E5286B">
        <w:rPr>
          <w:color w:val="00B0F0"/>
        </w:rPr>
        <w:t>:</w:t>
      </w:r>
      <w:r w:rsidR="000D7A1F" w:rsidRPr="00E5286B">
        <w:rPr>
          <w:color w:val="00B0F0"/>
        </w:rPr>
        <w:br/>
      </w:r>
      <w:r w:rsidRPr="00E5286B">
        <w:rPr>
          <w:rFonts w:asciiTheme="minorHAnsi" w:hAnsiTheme="minorHAnsi" w:cstheme="minorHAnsi"/>
          <w:b w:val="0"/>
          <w:bCs w:val="0"/>
          <w:color w:val="auto"/>
          <w:sz w:val="22"/>
          <w:szCs w:val="22"/>
        </w:rPr>
        <w:t>Bob, is there anything you want to add?</w:t>
      </w:r>
    </w:p>
    <w:p w14:paraId="5BC6DB2E" w14:textId="77777777" w:rsidR="00E5286B" w:rsidRPr="00E5286B" w:rsidRDefault="00E5286B" w:rsidP="00E5286B">
      <w:r w:rsidRPr="00E5286B">
        <w:rPr>
          <w:rFonts w:ascii="Verdana" w:hAnsi="Verdana"/>
          <w:b/>
          <w:bCs/>
          <w:color w:val="00B0F0"/>
          <w:sz w:val="19"/>
          <w:szCs w:val="19"/>
        </w:rPr>
        <w:t>BOB</w:t>
      </w:r>
      <w:r w:rsidR="001850EF" w:rsidRPr="00E5286B">
        <w:rPr>
          <w:rFonts w:ascii="Verdana" w:hAnsi="Verdana"/>
          <w:b/>
          <w:bCs/>
          <w:color w:val="00B0F0"/>
          <w:sz w:val="19"/>
          <w:szCs w:val="19"/>
        </w:rPr>
        <w:t>:</w:t>
      </w:r>
      <w:r w:rsidR="000D7A1F" w:rsidRPr="00E5286B">
        <w:rPr>
          <w:rFonts w:ascii="Verdana" w:hAnsi="Verdana"/>
          <w:b/>
          <w:bCs/>
          <w:color w:val="00B0F0"/>
          <w:sz w:val="19"/>
          <w:szCs w:val="19"/>
        </w:rPr>
        <w:br/>
      </w:r>
      <w:r w:rsidRPr="00E5286B">
        <w:rPr>
          <w:rFonts w:ascii="Calibri" w:eastAsia="Calibri" w:hAnsi="Calibri" w:cs="Calibri"/>
        </w:rPr>
        <w:t xml:space="preserve">I kind of think it's important to let people know that a </w:t>
      </w:r>
      <w:proofErr w:type="spellStart"/>
      <w:r w:rsidRPr="00E5286B">
        <w:rPr>
          <w:rFonts w:ascii="Calibri" w:eastAsia="Calibri" w:hAnsi="Calibri" w:cs="Calibri"/>
        </w:rPr>
        <w:t>Learnie</w:t>
      </w:r>
      <w:proofErr w:type="spellEnd"/>
      <w:r w:rsidRPr="00E5286B">
        <w:rPr>
          <w:rFonts w:ascii="Calibri" w:eastAsia="Calibri" w:hAnsi="Calibri" w:cs="Calibri"/>
        </w:rPr>
        <w:t xml:space="preserve"> really is an introduction to things. It's not going to give </w:t>
      </w:r>
      <w:proofErr w:type="gramStart"/>
      <w:r w:rsidRPr="00E5286B">
        <w:rPr>
          <w:rFonts w:ascii="Calibri" w:eastAsia="Calibri" w:hAnsi="Calibri" w:cs="Calibri"/>
        </w:rPr>
        <w:t>all of</w:t>
      </w:r>
      <w:proofErr w:type="gramEnd"/>
      <w:r w:rsidRPr="00E5286B">
        <w:rPr>
          <w:rFonts w:ascii="Calibri" w:eastAsia="Calibri" w:hAnsi="Calibri" w:cs="Calibri"/>
        </w:rPr>
        <w:t xml:space="preserve"> the details that people need, but it is an opportunity to get exposed to it. And that could lead to further training if people are interested.</w:t>
      </w:r>
    </w:p>
    <w:p w14:paraId="5C3AD960" w14:textId="1CCA41E6" w:rsidR="001850EF" w:rsidRPr="00E5286B" w:rsidRDefault="00E5286B" w:rsidP="001850EF">
      <w:pPr>
        <w:rPr>
          <w:rFonts w:ascii="Calibri" w:eastAsia="Calibri" w:hAnsi="Calibri" w:cs="Calibri"/>
        </w:rPr>
      </w:pPr>
      <w:r w:rsidRPr="00E5286B">
        <w:rPr>
          <w:rFonts w:ascii="Verdana" w:hAnsi="Verdana"/>
          <w:b/>
          <w:bCs/>
          <w:color w:val="00B0F0"/>
          <w:sz w:val="19"/>
          <w:szCs w:val="19"/>
        </w:rPr>
        <w:t>SHARON</w:t>
      </w:r>
      <w:r w:rsidR="001850EF" w:rsidRPr="00E5286B">
        <w:rPr>
          <w:rFonts w:ascii="Verdana" w:hAnsi="Verdana"/>
          <w:b/>
          <w:bCs/>
          <w:color w:val="00B0F0"/>
          <w:sz w:val="19"/>
          <w:szCs w:val="19"/>
        </w:rPr>
        <w:t>:</w:t>
      </w:r>
      <w:r w:rsidR="000D7A1F" w:rsidRPr="00E5286B">
        <w:rPr>
          <w:rFonts w:ascii="Verdana" w:hAnsi="Verdana"/>
          <w:b/>
          <w:bCs/>
          <w:color w:val="00B0F0"/>
          <w:sz w:val="19"/>
          <w:szCs w:val="19"/>
        </w:rPr>
        <w:br/>
      </w:r>
      <w:r w:rsidRPr="00E5286B">
        <w:rPr>
          <w:rFonts w:ascii="Calibri" w:eastAsia="Calibri" w:hAnsi="Calibri" w:cs="Calibri"/>
        </w:rPr>
        <w:t xml:space="preserve">Well, thank you both for being my guests on this episode of </w:t>
      </w:r>
      <w:proofErr w:type="spellStart"/>
      <w:r w:rsidRPr="00E5286B">
        <w:rPr>
          <w:rFonts w:ascii="Calibri" w:eastAsia="Calibri" w:hAnsi="Calibri" w:cs="Calibri"/>
        </w:rPr>
        <w:t>I</w:t>
      </w:r>
      <w:r>
        <w:rPr>
          <w:rFonts w:ascii="Calibri" w:eastAsia="Calibri" w:hAnsi="Calibri" w:cs="Calibri"/>
        </w:rPr>
        <w:t>N</w:t>
      </w:r>
      <w:r w:rsidRPr="00E5286B">
        <w:rPr>
          <w:rFonts w:ascii="Calibri" w:eastAsia="Calibri" w:hAnsi="Calibri" w:cs="Calibri"/>
        </w:rPr>
        <w:t>side</w:t>
      </w:r>
      <w:proofErr w:type="spellEnd"/>
      <w:r w:rsidRPr="00E5286B">
        <w:rPr>
          <w:rFonts w:ascii="Calibri" w:eastAsia="Calibri" w:hAnsi="Calibri" w:cs="Calibri"/>
        </w:rPr>
        <w:t xml:space="preserve"> the </w:t>
      </w:r>
      <w:proofErr w:type="spellStart"/>
      <w:r w:rsidRPr="00E5286B">
        <w:rPr>
          <w:rFonts w:ascii="Calibri" w:eastAsia="Calibri" w:hAnsi="Calibri" w:cs="Calibri"/>
        </w:rPr>
        <w:t>O</w:t>
      </w:r>
      <w:r>
        <w:rPr>
          <w:rFonts w:ascii="Calibri" w:eastAsia="Calibri" w:hAnsi="Calibri" w:cs="Calibri"/>
        </w:rPr>
        <w:t>UT</w:t>
      </w:r>
      <w:r w:rsidRPr="00E5286B">
        <w:rPr>
          <w:rFonts w:ascii="Calibri" w:eastAsia="Calibri" w:hAnsi="Calibri" w:cs="Calibri"/>
        </w:rPr>
        <w:t>comes</w:t>
      </w:r>
      <w:proofErr w:type="spellEnd"/>
      <w:r w:rsidRPr="00E5286B">
        <w:rPr>
          <w:rFonts w:ascii="Calibri" w:eastAsia="Calibri" w:hAnsi="Calibri" w:cs="Calibri"/>
        </w:rPr>
        <w:t xml:space="preserve">. </w:t>
      </w:r>
    </w:p>
    <w:p w14:paraId="63EE37AD" w14:textId="06C3A9E2" w:rsidR="001850EF" w:rsidRPr="00E5286B" w:rsidRDefault="00E5286B" w:rsidP="001850EF">
      <w:pPr>
        <w:rPr>
          <w:rFonts w:ascii="Calibri" w:eastAsia="Calibri" w:hAnsi="Calibri" w:cs="Calibri"/>
          <w:sz w:val="24"/>
          <w:szCs w:val="24"/>
        </w:rPr>
      </w:pPr>
      <w:r w:rsidRPr="00E5286B">
        <w:rPr>
          <w:rFonts w:ascii="Verdana" w:hAnsi="Verdana"/>
          <w:b/>
          <w:bCs/>
          <w:color w:val="00B0F0"/>
          <w:sz w:val="19"/>
          <w:szCs w:val="19"/>
        </w:rPr>
        <w:t>DR. EHRLICH-JONES</w:t>
      </w:r>
      <w:r w:rsidR="001850EF" w:rsidRPr="00E5286B">
        <w:rPr>
          <w:rFonts w:ascii="Verdana" w:hAnsi="Verdana"/>
          <w:b/>
          <w:bCs/>
          <w:color w:val="00B0F0"/>
          <w:sz w:val="19"/>
          <w:szCs w:val="19"/>
        </w:rPr>
        <w:t>:</w:t>
      </w:r>
      <w:r w:rsidR="000D7A1F" w:rsidRPr="00E5286B">
        <w:rPr>
          <w:rFonts w:ascii="Verdana" w:hAnsi="Verdana"/>
          <w:b/>
          <w:bCs/>
          <w:color w:val="00B0F0"/>
          <w:sz w:val="19"/>
          <w:szCs w:val="19"/>
        </w:rPr>
        <w:br/>
      </w:r>
      <w:r w:rsidRPr="00E5286B">
        <w:rPr>
          <w:rFonts w:ascii="Calibri" w:eastAsia="Calibri" w:hAnsi="Calibri" w:cs="Calibri"/>
        </w:rPr>
        <w:t>Thank you for having us, Sharon.</w:t>
      </w:r>
      <w:r>
        <w:rPr>
          <w:rFonts w:ascii="Calibri" w:eastAsia="Calibri" w:hAnsi="Calibri" w:cs="Calibri"/>
          <w:sz w:val="24"/>
          <w:szCs w:val="24"/>
        </w:rPr>
        <w:t xml:space="preserve"> </w:t>
      </w:r>
    </w:p>
    <w:p w14:paraId="6786E246" w14:textId="72AE17EC" w:rsidR="001850EF" w:rsidRPr="000D7A1F" w:rsidRDefault="00E5286B" w:rsidP="001850EF">
      <w:pPr>
        <w:rPr>
          <w:rFonts w:ascii="Verdana" w:hAnsi="Verdana"/>
          <w:b/>
          <w:bCs/>
          <w:color w:val="00B0F0"/>
          <w:sz w:val="19"/>
          <w:szCs w:val="19"/>
        </w:rPr>
      </w:pPr>
      <w:r w:rsidRPr="00E5286B">
        <w:rPr>
          <w:rFonts w:ascii="Verdana" w:hAnsi="Verdana"/>
          <w:b/>
          <w:bCs/>
          <w:color w:val="00B0F0"/>
          <w:sz w:val="19"/>
          <w:szCs w:val="19"/>
        </w:rPr>
        <w:t>BOB</w:t>
      </w:r>
      <w:r w:rsidR="001850EF" w:rsidRPr="00E5286B">
        <w:rPr>
          <w:rFonts w:ascii="Verdana" w:hAnsi="Verdana"/>
          <w:b/>
          <w:bCs/>
          <w:color w:val="00B0F0"/>
          <w:sz w:val="19"/>
          <w:szCs w:val="19"/>
        </w:rPr>
        <w:t>:</w:t>
      </w:r>
      <w:r w:rsidR="000D7A1F" w:rsidRPr="00E5286B">
        <w:rPr>
          <w:rFonts w:ascii="Verdana" w:hAnsi="Verdana"/>
          <w:b/>
          <w:bCs/>
          <w:color w:val="00B0F0"/>
          <w:sz w:val="19"/>
          <w:szCs w:val="19"/>
        </w:rPr>
        <w:br/>
      </w:r>
      <w:r>
        <w:t>Yes, thank you.</w:t>
      </w:r>
      <w:r w:rsidR="001850EF">
        <w:t xml:space="preserve"> </w:t>
      </w:r>
    </w:p>
    <w:p w14:paraId="1ADC5570" w14:textId="63E2AA49" w:rsidR="001850EF" w:rsidRPr="0038451D" w:rsidRDefault="001850EF" w:rsidP="003540F9">
      <w:pPr>
        <w:rPr>
          <w:rFonts w:ascii="Calibri" w:eastAsia="Calibri" w:hAnsi="Calibri" w:cs="Calibri"/>
          <w:sz w:val="24"/>
          <w:szCs w:val="24"/>
        </w:rPr>
      </w:pPr>
      <w:r w:rsidRPr="00E5286B">
        <w:rPr>
          <w:rFonts w:ascii="Verdana" w:hAnsi="Verdana"/>
          <w:b/>
          <w:bCs/>
          <w:color w:val="00B0F0"/>
          <w:sz w:val="19"/>
          <w:szCs w:val="19"/>
        </w:rPr>
        <w:t>SHARON:</w:t>
      </w:r>
      <w:r w:rsidR="000D7A1F" w:rsidRPr="00E5286B">
        <w:rPr>
          <w:rFonts w:ascii="Verdana" w:hAnsi="Verdana"/>
          <w:b/>
          <w:bCs/>
          <w:color w:val="00B0F0"/>
          <w:sz w:val="19"/>
          <w:szCs w:val="19"/>
        </w:rPr>
        <w:br/>
      </w:r>
      <w:r w:rsidR="00E5286B" w:rsidRPr="00E5286B">
        <w:rPr>
          <w:rFonts w:ascii="Calibri" w:eastAsia="Calibri" w:hAnsi="Calibri" w:cs="Calibri"/>
        </w:rPr>
        <w:t xml:space="preserve">This has been </w:t>
      </w:r>
      <w:proofErr w:type="spellStart"/>
      <w:r w:rsidR="00E5286B" w:rsidRPr="00E5286B">
        <w:rPr>
          <w:rFonts w:ascii="Calibri" w:eastAsia="Calibri" w:hAnsi="Calibri" w:cs="Calibri"/>
        </w:rPr>
        <w:t>INside</w:t>
      </w:r>
      <w:proofErr w:type="spellEnd"/>
      <w:r w:rsidR="00E5286B" w:rsidRPr="00E5286B">
        <w:rPr>
          <w:rFonts w:ascii="Calibri" w:eastAsia="Calibri" w:hAnsi="Calibri" w:cs="Calibri"/>
        </w:rPr>
        <w:t xml:space="preserve"> the </w:t>
      </w:r>
      <w:proofErr w:type="spellStart"/>
      <w:r w:rsidR="00E5286B" w:rsidRPr="00E5286B">
        <w:rPr>
          <w:rFonts w:ascii="Calibri" w:eastAsia="Calibri" w:hAnsi="Calibri" w:cs="Calibri"/>
        </w:rPr>
        <w:t>OUTcomes</w:t>
      </w:r>
      <w:proofErr w:type="spellEnd"/>
      <w:r w:rsidR="00E5286B" w:rsidRPr="00E5286B">
        <w:rPr>
          <w:rFonts w:ascii="Calibri" w:eastAsia="Calibri" w:hAnsi="Calibri" w:cs="Calibri"/>
        </w:rPr>
        <w:t>: A Rehabilitation Research Podcast. This podcast is supported by the National Institute on Disability, Independent Living, and Rehabilitation Research. This is your host, Sharon Parmet, signing off.</w:t>
      </w:r>
    </w:p>
    <w:sectPr w:rsidR="001850EF" w:rsidRPr="0038451D" w:rsidSect="00797548">
      <w:headerReference w:type="default" r:id="rId10"/>
      <w:pgSz w:w="12240" w:h="15840"/>
      <w:pgMar w:top="1584" w:right="720" w:bottom="432"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4F29A" w14:textId="77777777" w:rsidR="00DD30FC" w:rsidRDefault="00DD30FC" w:rsidP="00605306">
      <w:r>
        <w:separator/>
      </w:r>
    </w:p>
  </w:endnote>
  <w:endnote w:type="continuationSeparator" w:id="0">
    <w:p w14:paraId="6C22E357" w14:textId="77777777" w:rsidR="00DD30FC" w:rsidRDefault="00DD30FC" w:rsidP="00605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ibson Light">
    <w:panose1 w:val="00000000000000000000"/>
    <w:charset w:val="4D"/>
    <w:family w:val="auto"/>
    <w:notTrueType/>
    <w:pitch w:val="variable"/>
    <w:sig w:usb0="A000002F" w:usb1="5000004A" w:usb2="00000000" w:usb3="00000000" w:csb0="00000093"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0B2B37" w14:textId="77777777" w:rsidR="00DD30FC" w:rsidRDefault="00DD30FC" w:rsidP="00605306">
      <w:r>
        <w:separator/>
      </w:r>
    </w:p>
  </w:footnote>
  <w:footnote w:type="continuationSeparator" w:id="0">
    <w:p w14:paraId="0B0F80AF" w14:textId="77777777" w:rsidR="00DD30FC" w:rsidRDefault="00DD30FC" w:rsidP="00605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A39DD" w14:textId="77777777" w:rsidR="00797548" w:rsidRDefault="00797548">
    <w:pPr>
      <w:pStyle w:val="Header"/>
    </w:pPr>
    <w:r>
      <w:rPr>
        <w:noProof/>
      </w:rPr>
      <w:drawing>
        <wp:anchor distT="0" distB="0" distL="114300" distR="114300" simplePos="0" relativeHeight="251659264" behindDoc="1" locked="0" layoutInCell="1" allowOverlap="1" wp14:anchorId="4E91EB44" wp14:editId="4EFB7F45">
          <wp:simplePos x="0" y="0"/>
          <wp:positionH relativeFrom="column">
            <wp:posOffset>5092889</wp:posOffset>
          </wp:positionH>
          <wp:positionV relativeFrom="paragraph">
            <wp:posOffset>-172660</wp:posOffset>
          </wp:positionV>
          <wp:extent cx="1947672" cy="914400"/>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ilityLab_R_RGB.png"/>
                  <pic:cNvPicPr/>
                </pic:nvPicPr>
                <pic:blipFill>
                  <a:blip r:embed="rId1">
                    <a:extLst>
                      <a:ext uri="{28A0092B-C50C-407E-A947-70E740481C1C}">
                        <a14:useLocalDpi xmlns:a14="http://schemas.microsoft.com/office/drawing/2010/main" val="0"/>
                      </a:ext>
                    </a:extLst>
                  </a:blip>
                  <a:stretch>
                    <a:fillRect/>
                  </a:stretch>
                </pic:blipFill>
                <pic:spPr>
                  <a:xfrm>
                    <a:off x="0" y="0"/>
                    <a:ext cx="1947672" cy="914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56881"/>
    <w:multiLevelType w:val="hybridMultilevel"/>
    <w:tmpl w:val="E73227C8"/>
    <w:lvl w:ilvl="0" w:tplc="76DC5250">
      <w:start w:val="1"/>
      <w:numFmt w:val="bullet"/>
      <w:pStyle w:val="Bullet"/>
      <w:lvlText w:val=""/>
      <w:lvlJc w:val="left"/>
      <w:pPr>
        <w:ind w:left="720" w:hanging="504"/>
      </w:pPr>
      <w:rPr>
        <w:rFonts w:ascii="Symbol" w:hAnsi="Symbol" w:cs="Symbol" w:hint="default"/>
        <w:color w:val="4EC3E0" w:themeColor="accent5"/>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1448937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0FC"/>
    <w:rsid w:val="00023576"/>
    <w:rsid w:val="000762E7"/>
    <w:rsid w:val="000808A9"/>
    <w:rsid w:val="000D7A1F"/>
    <w:rsid w:val="00127910"/>
    <w:rsid w:val="001409F8"/>
    <w:rsid w:val="00157970"/>
    <w:rsid w:val="001850EF"/>
    <w:rsid w:val="001C2056"/>
    <w:rsid w:val="00240221"/>
    <w:rsid w:val="002501C0"/>
    <w:rsid w:val="00272B08"/>
    <w:rsid w:val="00283C1E"/>
    <w:rsid w:val="00286470"/>
    <w:rsid w:val="00294F9E"/>
    <w:rsid w:val="00295D5B"/>
    <w:rsid w:val="003540F9"/>
    <w:rsid w:val="0038451D"/>
    <w:rsid w:val="003C0778"/>
    <w:rsid w:val="004A7F53"/>
    <w:rsid w:val="00550BB4"/>
    <w:rsid w:val="005C5429"/>
    <w:rsid w:val="00605306"/>
    <w:rsid w:val="006470E0"/>
    <w:rsid w:val="0068269B"/>
    <w:rsid w:val="00684ECA"/>
    <w:rsid w:val="006E1CF2"/>
    <w:rsid w:val="00734851"/>
    <w:rsid w:val="0075740C"/>
    <w:rsid w:val="007906F0"/>
    <w:rsid w:val="00797548"/>
    <w:rsid w:val="007E1740"/>
    <w:rsid w:val="00845088"/>
    <w:rsid w:val="009156D4"/>
    <w:rsid w:val="00953F2A"/>
    <w:rsid w:val="00A32898"/>
    <w:rsid w:val="00A64BE8"/>
    <w:rsid w:val="00B03310"/>
    <w:rsid w:val="00B24D9E"/>
    <w:rsid w:val="00B60778"/>
    <w:rsid w:val="00B63134"/>
    <w:rsid w:val="00BE40A7"/>
    <w:rsid w:val="00C3764E"/>
    <w:rsid w:val="00D004E2"/>
    <w:rsid w:val="00D746FE"/>
    <w:rsid w:val="00DD2AEE"/>
    <w:rsid w:val="00DD30FC"/>
    <w:rsid w:val="00E13963"/>
    <w:rsid w:val="00E5286B"/>
    <w:rsid w:val="00E92F67"/>
    <w:rsid w:val="00EE55C4"/>
    <w:rsid w:val="00EF4D82"/>
    <w:rsid w:val="00F361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2077E"/>
  <w15:chartTrackingRefBased/>
  <w15:docId w15:val="{FEF0C8C5-DD53-4831-B8D7-774B2D80D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0FC"/>
    <w:pPr>
      <w:spacing w:after="200" w:line="276" w:lineRule="auto"/>
    </w:pPr>
    <w:rPr>
      <w:sz w:val="22"/>
      <w:szCs w:val="22"/>
      <w:lang w:eastAsia="en-US"/>
    </w:rPr>
  </w:style>
  <w:style w:type="paragraph" w:styleId="Heading1">
    <w:name w:val="heading 1"/>
    <w:aliases w:val="Headline"/>
    <w:basedOn w:val="HeadingINTERIORPAGES"/>
    <w:next w:val="Normal"/>
    <w:link w:val="Heading1Char"/>
    <w:uiPriority w:val="9"/>
    <w:qFormat/>
    <w:rsid w:val="00797548"/>
    <w:pPr>
      <w:spacing w:after="360"/>
      <w:outlineLvl w:val="0"/>
    </w:pPr>
    <w:rPr>
      <w:rFonts w:ascii="Verdana" w:hAnsi="Verdana" w:cs="Verdana"/>
      <w:color w:val="1655A1"/>
      <w:sz w:val="56"/>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5306"/>
    <w:pPr>
      <w:tabs>
        <w:tab w:val="center" w:pos="4680"/>
        <w:tab w:val="right" w:pos="9360"/>
      </w:tabs>
      <w:spacing w:after="0" w:line="240" w:lineRule="auto"/>
    </w:pPr>
    <w:rPr>
      <w:sz w:val="24"/>
      <w:szCs w:val="24"/>
      <w:lang w:eastAsia="zh-CN"/>
    </w:rPr>
  </w:style>
  <w:style w:type="character" w:customStyle="1" w:styleId="HeaderChar">
    <w:name w:val="Header Char"/>
    <w:basedOn w:val="DefaultParagraphFont"/>
    <w:link w:val="Header"/>
    <w:uiPriority w:val="99"/>
    <w:rsid w:val="00605306"/>
  </w:style>
  <w:style w:type="paragraph" w:styleId="Footer">
    <w:name w:val="footer"/>
    <w:basedOn w:val="Normal"/>
    <w:link w:val="FooterChar"/>
    <w:uiPriority w:val="99"/>
    <w:unhideWhenUsed/>
    <w:rsid w:val="00605306"/>
    <w:pPr>
      <w:tabs>
        <w:tab w:val="center" w:pos="4680"/>
        <w:tab w:val="right" w:pos="9360"/>
      </w:tabs>
      <w:spacing w:after="0" w:line="240" w:lineRule="auto"/>
    </w:pPr>
    <w:rPr>
      <w:sz w:val="24"/>
      <w:szCs w:val="24"/>
      <w:lang w:eastAsia="zh-CN"/>
    </w:rPr>
  </w:style>
  <w:style w:type="character" w:customStyle="1" w:styleId="FooterChar">
    <w:name w:val="Footer Char"/>
    <w:basedOn w:val="DefaultParagraphFont"/>
    <w:link w:val="Footer"/>
    <w:uiPriority w:val="99"/>
    <w:rsid w:val="00605306"/>
  </w:style>
  <w:style w:type="paragraph" w:customStyle="1" w:styleId="SubheadINTERIORPAGES">
    <w:name w:val="Subhead (INTERIOR PAGES)"/>
    <w:basedOn w:val="Normal"/>
    <w:uiPriority w:val="99"/>
    <w:rsid w:val="00605306"/>
    <w:pPr>
      <w:tabs>
        <w:tab w:val="left" w:pos="40"/>
        <w:tab w:val="left" w:pos="180"/>
        <w:tab w:val="left" w:pos="360"/>
      </w:tabs>
      <w:suppressAutoHyphens/>
      <w:autoSpaceDE w:val="0"/>
      <w:autoSpaceDN w:val="0"/>
      <w:adjustRightInd w:val="0"/>
      <w:spacing w:before="144" w:after="90" w:line="260" w:lineRule="atLeast"/>
      <w:textAlignment w:val="center"/>
    </w:pPr>
    <w:rPr>
      <w:rFonts w:ascii="Verdana" w:hAnsi="Verdana" w:cs="Verdana"/>
      <w:b/>
      <w:bCs/>
      <w:caps/>
      <w:color w:val="65002D"/>
      <w:sz w:val="19"/>
      <w:szCs w:val="19"/>
      <w:lang w:eastAsia="zh-CN"/>
    </w:rPr>
  </w:style>
  <w:style w:type="paragraph" w:customStyle="1" w:styleId="HeadingINTERIORPAGES">
    <w:name w:val="Heading (INTERIOR PAGES)"/>
    <w:basedOn w:val="Normal"/>
    <w:uiPriority w:val="99"/>
    <w:rsid w:val="00605306"/>
    <w:pPr>
      <w:suppressAutoHyphens/>
      <w:autoSpaceDE w:val="0"/>
      <w:autoSpaceDN w:val="0"/>
      <w:adjustRightInd w:val="0"/>
      <w:spacing w:after="0" w:line="640" w:lineRule="atLeast"/>
      <w:textAlignment w:val="center"/>
    </w:pPr>
    <w:rPr>
      <w:rFonts w:ascii="Gibson Light" w:hAnsi="Gibson Light" w:cs="Gibson Light"/>
      <w:color w:val="FF4700"/>
      <w:sz w:val="60"/>
      <w:szCs w:val="60"/>
      <w:lang w:eastAsia="zh-CN"/>
    </w:rPr>
  </w:style>
  <w:style w:type="paragraph" w:customStyle="1" w:styleId="BodycopyINTERIORPAGES">
    <w:name w:val="Body copy (INTERIOR PAGES)"/>
    <w:basedOn w:val="Normal"/>
    <w:uiPriority w:val="99"/>
    <w:rsid w:val="00605306"/>
    <w:pPr>
      <w:tabs>
        <w:tab w:val="left" w:pos="40"/>
        <w:tab w:val="left" w:pos="180"/>
        <w:tab w:val="left" w:pos="360"/>
      </w:tabs>
      <w:suppressAutoHyphens/>
      <w:autoSpaceDE w:val="0"/>
      <w:autoSpaceDN w:val="0"/>
      <w:adjustRightInd w:val="0"/>
      <w:spacing w:after="90" w:line="288" w:lineRule="auto"/>
      <w:textAlignment w:val="center"/>
    </w:pPr>
    <w:rPr>
      <w:rFonts w:ascii="Verdana" w:hAnsi="Verdana" w:cs="Verdana"/>
      <w:color w:val="0F0000"/>
      <w:sz w:val="18"/>
      <w:szCs w:val="18"/>
    </w:rPr>
  </w:style>
  <w:style w:type="paragraph" w:customStyle="1" w:styleId="Bullet">
    <w:name w:val="Bullet"/>
    <w:basedOn w:val="BodyCopy"/>
    <w:qFormat/>
    <w:rsid w:val="00F36102"/>
    <w:pPr>
      <w:numPr>
        <w:numId w:val="1"/>
      </w:numPr>
      <w:ind w:left="360" w:hanging="180"/>
    </w:pPr>
  </w:style>
  <w:style w:type="character" w:customStyle="1" w:styleId="Heading1Char">
    <w:name w:val="Heading 1 Char"/>
    <w:aliases w:val="Headline Char"/>
    <w:basedOn w:val="DefaultParagraphFont"/>
    <w:link w:val="Heading1"/>
    <w:uiPriority w:val="9"/>
    <w:rsid w:val="00797548"/>
    <w:rPr>
      <w:rFonts w:ascii="Verdana" w:hAnsi="Verdana" w:cs="Verdana"/>
      <w:color w:val="1655A1"/>
      <w:sz w:val="56"/>
      <w:szCs w:val="56"/>
    </w:rPr>
  </w:style>
  <w:style w:type="paragraph" w:styleId="Subtitle">
    <w:name w:val="Subtitle"/>
    <w:basedOn w:val="SubheadINTERIORPAGES"/>
    <w:next w:val="Normal"/>
    <w:link w:val="SubtitleChar"/>
    <w:uiPriority w:val="11"/>
    <w:qFormat/>
    <w:rsid w:val="00F36102"/>
    <w:pPr>
      <w:spacing w:before="0" w:after="240" w:line="380" w:lineRule="atLeast"/>
    </w:pPr>
    <w:rPr>
      <w:b w:val="0"/>
      <w:bCs w:val="0"/>
      <w:caps w:val="0"/>
      <w:color w:val="4EC3E0" w:themeColor="accent5"/>
      <w:sz w:val="32"/>
      <w:szCs w:val="32"/>
    </w:rPr>
  </w:style>
  <w:style w:type="character" w:customStyle="1" w:styleId="SubtitleChar">
    <w:name w:val="Subtitle Char"/>
    <w:basedOn w:val="DefaultParagraphFont"/>
    <w:link w:val="Subtitle"/>
    <w:uiPriority w:val="11"/>
    <w:rsid w:val="00F36102"/>
    <w:rPr>
      <w:rFonts w:ascii="Verdana" w:hAnsi="Verdana" w:cs="Verdana"/>
      <w:color w:val="4EC3E0" w:themeColor="accent5"/>
      <w:sz w:val="32"/>
      <w:szCs w:val="32"/>
    </w:rPr>
  </w:style>
  <w:style w:type="paragraph" w:customStyle="1" w:styleId="IntroParagraph">
    <w:name w:val="Intro Paragraph"/>
    <w:qFormat/>
    <w:rsid w:val="00F36102"/>
    <w:pPr>
      <w:spacing w:after="240" w:line="260" w:lineRule="atLeast"/>
    </w:pPr>
    <w:rPr>
      <w:rFonts w:ascii="Verdana" w:hAnsi="Verdana" w:cs="Verdana"/>
      <w:color w:val="1655A1"/>
      <w:sz w:val="20"/>
      <w:szCs w:val="20"/>
    </w:rPr>
  </w:style>
  <w:style w:type="paragraph" w:customStyle="1" w:styleId="SUBHEAD">
    <w:name w:val="SUBHEAD"/>
    <w:basedOn w:val="IntroParagraph"/>
    <w:qFormat/>
    <w:rsid w:val="00C3764E"/>
    <w:pPr>
      <w:adjustRightInd w:val="0"/>
      <w:snapToGrid w:val="0"/>
      <w:spacing w:before="240" w:after="120"/>
    </w:pPr>
    <w:rPr>
      <w:b/>
      <w:bCs/>
      <w:color w:val="238FCF"/>
      <w:sz w:val="19"/>
      <w:szCs w:val="19"/>
    </w:rPr>
  </w:style>
  <w:style w:type="paragraph" w:customStyle="1" w:styleId="BodyCopy">
    <w:name w:val="Body Copy"/>
    <w:qFormat/>
    <w:rsid w:val="00F36102"/>
    <w:pPr>
      <w:adjustRightInd w:val="0"/>
      <w:snapToGrid w:val="0"/>
      <w:spacing w:after="120"/>
      <w:ind w:right="3686"/>
    </w:pPr>
    <w:rPr>
      <w:rFonts w:ascii="Verdana" w:hAnsi="Verdana" w:cs="Verdana"/>
      <w:noProof/>
      <w:color w:val="000000" w:themeColor="text1"/>
      <w:sz w:val="18"/>
      <w:szCs w:val="18"/>
    </w:rPr>
  </w:style>
  <w:style w:type="paragraph" w:customStyle="1" w:styleId="MediumStrongCalloutsCALLOUTS">
    <w:name w:val="Medium/Strong Callouts (CALLOUTS)"/>
    <w:basedOn w:val="BodycopyINTERIORPAGES"/>
    <w:uiPriority w:val="99"/>
    <w:rsid w:val="00272B08"/>
    <w:rPr>
      <w:color w:val="FFFFFF"/>
      <w:sz w:val="24"/>
      <w:szCs w:val="24"/>
    </w:rPr>
  </w:style>
  <w:style w:type="paragraph" w:customStyle="1" w:styleId="CalloutCopy">
    <w:name w:val="Callout Copy"/>
    <w:basedOn w:val="Normal"/>
    <w:qFormat/>
    <w:rsid w:val="00295D5B"/>
    <w:pPr>
      <w:spacing w:after="0" w:line="240" w:lineRule="auto"/>
    </w:pPr>
    <w:rPr>
      <w:rFonts w:ascii="Verdana" w:hAnsi="Verdana"/>
      <w:color w:val="FFFFFF" w:themeColor="background1"/>
      <w:sz w:val="20"/>
      <w:szCs w:val="20"/>
      <w:lang w:eastAsia="zh-CN"/>
    </w:rPr>
  </w:style>
  <w:style w:type="paragraph" w:customStyle="1" w:styleId="Sub-Subhead">
    <w:name w:val="Sub-Subhead"/>
    <w:basedOn w:val="BodyCopy"/>
    <w:next w:val="BodyCopy"/>
    <w:qFormat/>
    <w:rsid w:val="00295D5B"/>
    <w:pPr>
      <w:spacing w:after="60"/>
    </w:pPr>
    <w:rPr>
      <w:color w:val="4EC3E0" w:themeColor="accent5"/>
    </w:rPr>
  </w:style>
  <w:style w:type="paragraph" w:customStyle="1" w:styleId="CalloutHeadline">
    <w:name w:val="Callout Headline"/>
    <w:basedOn w:val="CalloutCopy"/>
    <w:qFormat/>
    <w:rsid w:val="00295D5B"/>
    <w:pPr>
      <w:spacing w:after="60"/>
    </w:pPr>
    <w:rPr>
      <w:b/>
      <w:bCs/>
      <w:sz w:val="21"/>
      <w:szCs w:val="21"/>
    </w:rPr>
  </w:style>
  <w:style w:type="paragraph" w:styleId="ListParagraph">
    <w:name w:val="List Paragraph"/>
    <w:basedOn w:val="Normal"/>
    <w:uiPriority w:val="34"/>
    <w:qFormat/>
    <w:rsid w:val="00294F9E"/>
    <w:pPr>
      <w:ind w:left="720"/>
      <w:contextualSpacing/>
    </w:pPr>
  </w:style>
  <w:style w:type="character" w:styleId="Hyperlink">
    <w:name w:val="Hyperlink"/>
    <w:basedOn w:val="DefaultParagraphFont"/>
    <w:uiPriority w:val="99"/>
    <w:unhideWhenUsed/>
    <w:rsid w:val="00BE40A7"/>
    <w:rPr>
      <w:color w:val="662077" w:themeColor="hyperlink"/>
      <w:u w:val="single"/>
    </w:rPr>
  </w:style>
  <w:style w:type="character" w:styleId="UnresolvedMention">
    <w:name w:val="Unresolved Mention"/>
    <w:basedOn w:val="DefaultParagraphFont"/>
    <w:uiPriority w:val="99"/>
    <w:semiHidden/>
    <w:unhideWhenUsed/>
    <w:rsid w:val="00BE40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ralab.org/research/labs/cror/news/motivational-interviewing-and-person-centered-services-microlearning-hcbs-direct-service" TargetMode="External"/><Relationship Id="rId3" Type="http://schemas.openxmlformats.org/officeDocument/2006/relationships/settings" Target="settings.xml"/><Relationship Id="rId7" Type="http://schemas.openxmlformats.org/officeDocument/2006/relationships/hyperlink" Target="https://www.sralab.org/research/labs/cror/projects/inside-outcomes-rehabilitation-research-podcas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ralab.org/research/labs/cro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PS04\AllUserData\sparmet\Downloads\SRAL-446%20Info%20Flyer_Blue%20(11).dotx" TargetMode="External"/></Relationships>
</file>

<file path=word/theme/theme1.xml><?xml version="1.0" encoding="utf-8"?>
<a:theme xmlns:a="http://schemas.openxmlformats.org/drawingml/2006/main" name="Office Theme">
  <a:themeElements>
    <a:clrScheme name="SRAL">
      <a:dk1>
        <a:srgbClr val="000000"/>
      </a:dk1>
      <a:lt1>
        <a:srgbClr val="FFFFFF"/>
      </a:lt1>
      <a:dk2>
        <a:srgbClr val="F36C21"/>
      </a:dk2>
      <a:lt2>
        <a:srgbClr val="B2B4B2"/>
      </a:lt2>
      <a:accent1>
        <a:srgbClr val="ED1C2C"/>
      </a:accent1>
      <a:accent2>
        <a:srgbClr val="6E6259"/>
      </a:accent2>
      <a:accent3>
        <a:srgbClr val="FFD100"/>
      </a:accent3>
      <a:accent4>
        <a:srgbClr val="D6E865"/>
      </a:accent4>
      <a:accent5>
        <a:srgbClr val="4EC3E0"/>
      </a:accent5>
      <a:accent6>
        <a:srgbClr val="861F41"/>
      </a:accent6>
      <a:hlink>
        <a:srgbClr val="662077"/>
      </a:hlink>
      <a:folHlink>
        <a:srgbClr val="4EC3E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SRAL-446 Info Flyer_Blue (11)</Template>
  <TotalTime>115</TotalTime>
  <Pages>5</Pages>
  <Words>2245</Words>
  <Characters>12799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Parmet</dc:creator>
  <cp:keywords/>
  <dc:description/>
  <cp:lastModifiedBy>Sharon Parmet</cp:lastModifiedBy>
  <cp:revision>4</cp:revision>
  <dcterms:created xsi:type="dcterms:W3CDTF">2025-04-10T11:03:00Z</dcterms:created>
  <dcterms:modified xsi:type="dcterms:W3CDTF">2025-04-10T12:58:00Z</dcterms:modified>
</cp:coreProperties>
</file>