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898F9" w14:textId="45B074EB" w:rsidR="00D81753" w:rsidRPr="00D81753" w:rsidRDefault="00F83792" w:rsidP="00D81753">
      <w:pPr>
        <w:suppressAutoHyphens/>
        <w:autoSpaceDE w:val="0"/>
        <w:autoSpaceDN w:val="0"/>
        <w:adjustRightInd w:val="0"/>
        <w:spacing w:line="640" w:lineRule="atLeast"/>
        <w:textAlignment w:val="center"/>
        <w:outlineLvl w:val="0"/>
        <w:rPr>
          <w:rFonts w:ascii="Verdana" w:hAnsi="Verdana" w:cs="Verdana"/>
          <w:b/>
          <w:bCs/>
          <w:color w:val="861F41" w:themeColor="accent6"/>
          <w:sz w:val="40"/>
          <w:szCs w:val="40"/>
          <w:lang w:val="es-ES_tradnl"/>
        </w:rPr>
      </w:pPr>
      <w:r w:rsidRPr="00290842">
        <w:rPr>
          <w:rFonts w:ascii="Verdana" w:hAnsi="Verdana" w:cs="Verdana"/>
          <w:b/>
          <w:bCs/>
          <w:color w:val="861F41" w:themeColor="accent6"/>
          <w:sz w:val="40"/>
          <w:szCs w:val="40"/>
          <w:lang w:val="es-ES_tradnl"/>
        </w:rPr>
        <w:t xml:space="preserve">Estrategias informáticas para los temblores y la rigidez </w:t>
      </w:r>
    </w:p>
    <w:p w14:paraId="1ADDC297" w14:textId="2026430E" w:rsidR="00B66C7F" w:rsidRPr="00290842" w:rsidRDefault="00B66C7F" w:rsidP="00B6725E">
      <w:pPr>
        <w:pStyle w:val="Heading1"/>
        <w:spacing w:line="520" w:lineRule="atLeast"/>
        <w:rPr>
          <w:b/>
          <w:bCs/>
          <w:color w:val="F36C21" w:themeColor="text2"/>
          <w:sz w:val="32"/>
          <w:szCs w:val="32"/>
          <w:lang w:val="es-ES_tradnl"/>
        </w:rPr>
      </w:pPr>
      <w:r w:rsidRPr="00290842">
        <w:rPr>
          <w:b/>
          <w:bCs/>
          <w:color w:val="F36C21" w:themeColor="text2"/>
          <w:sz w:val="32"/>
          <w:szCs w:val="32"/>
          <w:lang w:val="es-ES_tradnl"/>
        </w:rPr>
        <w:t xml:space="preserve">Windows </w:t>
      </w:r>
    </w:p>
    <w:p w14:paraId="3608E70B" w14:textId="0631E067" w:rsidR="008759E0" w:rsidRPr="00290842" w:rsidRDefault="008759E0" w:rsidP="00B6725E">
      <w:pPr>
        <w:tabs>
          <w:tab w:val="left" w:pos="360"/>
        </w:tabs>
        <w:spacing w:after="160"/>
        <w:rPr>
          <w:rFonts w:ascii="Verdana" w:eastAsia="Calibri" w:hAnsi="Verdana" w:cs="Times New Roman"/>
          <w:sz w:val="18"/>
          <w:szCs w:val="18"/>
          <w:lang w:val="es-ES_tradnl"/>
        </w:rPr>
      </w:pPr>
      <w:r w:rsidRPr="00290842">
        <w:rPr>
          <w:rFonts w:ascii="Verdana" w:eastAsia="Calibri" w:hAnsi="Verdana" w:cs="Times New Roman"/>
          <w:sz w:val="18"/>
          <w:szCs w:val="18"/>
          <w:lang w:val="es-ES_tradnl"/>
        </w:rPr>
        <w:t>Hay varias opciones que facilitan el uso de la computadora cuando sufre de temblores o rigidez causados por la enfermedad de Parkinson. Puede ganar mucha más confianza en su capacidad de controlar su dispositivo con algunos pequeños ajustes hechos a su computadora. Puede resultarle útil consultar con un experto para aplicar algunos de estos ajustes basados en sus necesidades.</w:t>
      </w:r>
    </w:p>
    <w:p w14:paraId="21C875C5" w14:textId="2B665647" w:rsidR="00484AD9" w:rsidRPr="00290842" w:rsidRDefault="008759E0" w:rsidP="00484AD9">
      <w:pPr>
        <w:spacing w:after="160" w:line="259" w:lineRule="auto"/>
        <w:rPr>
          <w:rFonts w:ascii="Verdana" w:eastAsia="Calibri" w:hAnsi="Verdana" w:cs="Times New Roman"/>
          <w:b/>
          <w:sz w:val="18"/>
          <w:szCs w:val="18"/>
          <w:lang w:val="es-ES_tradnl"/>
        </w:rPr>
      </w:pPr>
      <w:r w:rsidRPr="00290842">
        <w:rPr>
          <w:rFonts w:ascii="Verdana" w:eastAsia="Calibri" w:hAnsi="Verdana" w:cs="Times New Roman"/>
          <w:sz w:val="18"/>
          <w:szCs w:val="18"/>
          <w:lang w:val="es-ES_tradnl"/>
        </w:rPr>
        <w:t xml:space="preserve">Si está usando una computadora portátil, antes de realizar los ajustes, asegúrese de que esté apoyada en una superficie estable, como una mesa o un escritorio. Una postura correcta puede hacer que la computadora sea más fácil de usar y puede reducir el efecto de los temblores o la rigidez. En este instructivo, las indicaciones son para usuarios de </w:t>
      </w:r>
      <w:r w:rsidRPr="00290842">
        <w:rPr>
          <w:rFonts w:ascii="Verdana" w:eastAsia="Calibri" w:hAnsi="Verdana" w:cs="Times New Roman"/>
          <w:b/>
          <w:bCs/>
          <w:sz w:val="18"/>
          <w:szCs w:val="18"/>
          <w:lang w:val="es-ES_tradnl"/>
        </w:rPr>
        <w:t>Windows 10</w:t>
      </w:r>
      <w:r w:rsidRPr="00290842">
        <w:rPr>
          <w:rFonts w:ascii="Verdana" w:eastAsia="Calibri" w:hAnsi="Verdana" w:cs="Times New Roman"/>
          <w:sz w:val="18"/>
          <w:szCs w:val="18"/>
          <w:lang w:val="es-ES_tradnl"/>
        </w:rPr>
        <w:t xml:space="preserve">. </w:t>
      </w:r>
      <w:r w:rsidRPr="00290842">
        <w:rPr>
          <w:rFonts w:ascii="Verdana" w:eastAsia="Calibri" w:hAnsi="Verdana" w:cs="Times New Roman"/>
          <w:b/>
          <w:bCs/>
          <w:sz w:val="18"/>
          <w:szCs w:val="18"/>
          <w:lang w:val="es-ES_tradnl"/>
        </w:rPr>
        <w:t xml:space="preserve">Las instrucciones pueden variar ligeramente según la versión de Windows que tenga instalada. </w:t>
      </w:r>
    </w:p>
    <w:p w14:paraId="5A9578E0" w14:textId="5F6ADDB6" w:rsidR="00B66C7F" w:rsidRPr="00290842" w:rsidRDefault="00B66C7F" w:rsidP="00484AD9">
      <w:pPr>
        <w:spacing w:after="160" w:line="259" w:lineRule="auto"/>
        <w:rPr>
          <w:rFonts w:ascii="Verdana" w:hAnsi="Verdana"/>
          <w:b/>
          <w:bCs/>
          <w:color w:val="F36C21" w:themeColor="text2"/>
          <w:sz w:val="22"/>
          <w:szCs w:val="22"/>
          <w:lang w:val="es-ES_tradnl"/>
        </w:rPr>
      </w:pPr>
      <w:r w:rsidRPr="00290842">
        <w:rPr>
          <w:rFonts w:ascii="Verdana" w:hAnsi="Verdana"/>
          <w:b/>
          <w:bCs/>
          <w:color w:val="F36C21" w:themeColor="text2"/>
          <w:sz w:val="22"/>
          <w:szCs w:val="22"/>
          <w:lang w:val="es-ES_tradnl"/>
        </w:rPr>
        <w:t>Teclado</w:t>
      </w:r>
    </w:p>
    <w:p w14:paraId="6A32B7D8" w14:textId="32F662AF" w:rsidR="00B66C7F" w:rsidRPr="00290842" w:rsidRDefault="00B66C7F" w:rsidP="00B66C7F">
      <w:pPr>
        <w:spacing w:after="160" w:line="259" w:lineRule="auto"/>
        <w:rPr>
          <w:rFonts w:ascii="Verdana" w:eastAsia="Calibri" w:hAnsi="Verdana" w:cs="Times New Roman"/>
          <w:b/>
          <w:bCs/>
          <w:sz w:val="20"/>
          <w:szCs w:val="20"/>
          <w:lang w:val="es-ES_tradnl"/>
        </w:rPr>
      </w:pPr>
      <w:r w:rsidRPr="00290842">
        <w:rPr>
          <w:rFonts w:ascii="Verdana" w:eastAsia="Calibri" w:hAnsi="Verdana" w:cs="Times New Roman"/>
          <w:b/>
          <w:bCs/>
          <w:sz w:val="20"/>
          <w:szCs w:val="20"/>
          <w:lang w:val="es-ES_tradnl"/>
        </w:rPr>
        <w:t>Filter Keys</w:t>
      </w:r>
    </w:p>
    <w:p w14:paraId="149E6B5F" w14:textId="59BE89D3" w:rsidR="00837980" w:rsidRPr="00290842" w:rsidRDefault="00B66C7F" w:rsidP="00837980">
      <w:pPr>
        <w:spacing w:after="160" w:line="259" w:lineRule="auto"/>
        <w:rPr>
          <w:color w:val="F36C21" w:themeColor="text2"/>
          <w:sz w:val="18"/>
          <w:szCs w:val="18"/>
          <w:lang w:val="es-ES_tradnl"/>
        </w:rPr>
      </w:pPr>
      <w:r w:rsidRPr="00290842">
        <w:rPr>
          <w:rFonts w:ascii="Calibri" w:eastAsia="Calibri" w:hAnsi="Calibri" w:cs="Times New Roman"/>
          <w:sz w:val="22"/>
          <w:szCs w:val="22"/>
          <w:lang w:val="es-ES_tradnl"/>
        </w:rPr>
        <w:t>La función Filter Keys (o Teclas de filtro) ayuda a prevenir las pulsaciones no intencionales al ajustar la cantidad de tiempo que una tecla debe ser presionada antes de que la computadora la reconozca.</w:t>
      </w:r>
      <w:bookmarkStart w:id="0" w:name="_Hlk53403190"/>
    </w:p>
    <w:p w14:paraId="6BE54B5F" w14:textId="713A5BFF" w:rsidR="00B66C7F" w:rsidRPr="00290842" w:rsidRDefault="009D06F3" w:rsidP="00B6725E">
      <w:pPr>
        <w:spacing w:after="160" w:line="259" w:lineRule="auto"/>
        <w:rPr>
          <w:rFonts w:ascii="Verdana" w:eastAsia="Calibri" w:hAnsi="Verdana" w:cs="Times New Roman"/>
          <w:sz w:val="22"/>
          <w:szCs w:val="22"/>
          <w:lang w:val="es-ES_tradnl"/>
        </w:rPr>
      </w:pPr>
      <w:r w:rsidRPr="00290842">
        <w:rPr>
          <w:rFonts w:ascii="Verdana" w:hAnsi="Verdana"/>
          <w:color w:val="F36C21" w:themeColor="text2"/>
          <w:sz w:val="18"/>
          <w:szCs w:val="18"/>
          <w:lang w:val="es-ES_tradnl"/>
        </w:rPr>
        <w:t xml:space="preserve">1. Haga clic en el botón </w:t>
      </w:r>
      <w:r w:rsidRPr="00290842">
        <w:rPr>
          <w:rFonts w:ascii="Verdana" w:hAnsi="Verdana"/>
          <w:b/>
          <w:bCs/>
          <w:color w:val="F36C21" w:themeColor="text2"/>
          <w:sz w:val="18"/>
          <w:szCs w:val="18"/>
          <w:lang w:val="es-ES_tradnl"/>
        </w:rPr>
        <w:t xml:space="preserve">Inicio </w:t>
      </w:r>
      <w:r w:rsidRPr="00290842">
        <w:rPr>
          <w:rFonts w:ascii="Verdana" w:hAnsi="Verdana"/>
          <w:color w:val="F36C21" w:themeColor="text2"/>
          <w:sz w:val="18"/>
          <w:szCs w:val="18"/>
          <w:lang w:val="es-ES_tradnl"/>
        </w:rPr>
        <w:t>(</w:t>
      </w:r>
      <w:r w:rsidRPr="00290842">
        <w:rPr>
          <w:rFonts w:ascii="Verdana" w:hAnsi="Verdana"/>
          <w:noProof/>
          <w:lang w:eastAsia="en-US"/>
        </w:rPr>
        <w:drawing>
          <wp:inline distT="0" distB="0" distL="0" distR="0" wp14:anchorId="4E5256EA" wp14:editId="5CB7CB76">
            <wp:extent cx="166370" cy="17403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 cy="174032"/>
                    </a:xfrm>
                    <a:prstGeom prst="rect">
                      <a:avLst/>
                    </a:prstGeom>
                    <a:noFill/>
                    <a:ln>
                      <a:noFill/>
                    </a:ln>
                  </pic:spPr>
                </pic:pic>
              </a:graphicData>
            </a:graphic>
          </wp:inline>
        </w:drawing>
      </w:r>
      <w:r w:rsidRPr="00290842">
        <w:rPr>
          <w:rFonts w:ascii="Verdana" w:hAnsi="Verdana"/>
          <w:color w:val="F36C21" w:themeColor="text2"/>
          <w:sz w:val="18"/>
          <w:szCs w:val="18"/>
          <w:lang w:val="es-ES_tradnl"/>
        </w:rPr>
        <w:t xml:space="preserve">) en la parte inferior izquierda de la pantalla.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5035"/>
      </w:tblGrid>
      <w:tr w:rsidR="009B52D0" w:rsidRPr="00290842" w14:paraId="693B9D8D" w14:textId="77777777" w:rsidTr="00D81753">
        <w:trPr>
          <w:trHeight w:val="485"/>
        </w:trPr>
        <w:tc>
          <w:tcPr>
            <w:tcW w:w="5755" w:type="dxa"/>
          </w:tcPr>
          <w:bookmarkEnd w:id="0"/>
          <w:p w14:paraId="46C380FD" w14:textId="013DF405" w:rsidR="00B66C7F" w:rsidRPr="00290842" w:rsidRDefault="002D34EB" w:rsidP="00A0720E">
            <w:pPr>
              <w:pStyle w:val="ListParagraph"/>
              <w:spacing w:after="160" w:line="259" w:lineRule="auto"/>
              <w:ind w:left="432" w:hanging="206"/>
              <w:rPr>
                <w:rFonts w:ascii="Calibri" w:eastAsia="Calibri" w:hAnsi="Calibri" w:cs="Times New Roman"/>
                <w:sz w:val="22"/>
                <w:szCs w:val="22"/>
                <w:lang w:val="es-ES_tradnl"/>
              </w:rPr>
            </w:pPr>
            <w:r w:rsidRPr="00290842">
              <w:rPr>
                <w:rFonts w:ascii="Verdana" w:hAnsi="Verdana"/>
                <w:color w:val="F36C21" w:themeColor="text2"/>
                <w:sz w:val="18"/>
                <w:szCs w:val="18"/>
                <w:lang w:val="es-ES_tradnl"/>
              </w:rPr>
              <w:t>2</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 xml:space="preserve">Deslícese hacia abajo y seleccione la opción </w:t>
            </w:r>
            <w:r w:rsidR="00D81753">
              <w:rPr>
                <w:rFonts w:ascii="Verdana" w:hAnsi="Verdana"/>
                <w:b/>
                <w:bCs/>
                <w:color w:val="F36C21" w:themeColor="text2"/>
                <w:sz w:val="18"/>
                <w:szCs w:val="18"/>
                <w:lang w:val="es-ES_tradnl"/>
              </w:rPr>
              <w:t xml:space="preserve">Sistema </w:t>
            </w:r>
            <w:r w:rsidR="00A0720E">
              <w:rPr>
                <w:rFonts w:ascii="Verdana" w:hAnsi="Verdana"/>
                <w:b/>
                <w:bCs/>
                <w:color w:val="F36C21" w:themeColor="text2"/>
                <w:sz w:val="18"/>
                <w:szCs w:val="18"/>
                <w:lang w:val="es-ES_tradnl"/>
              </w:rPr>
              <w:t xml:space="preserve">  </w:t>
            </w:r>
            <w:r w:rsidRPr="00290842">
              <w:rPr>
                <w:rFonts w:ascii="Verdana" w:hAnsi="Verdana"/>
                <w:b/>
                <w:bCs/>
                <w:color w:val="F36C21" w:themeColor="text2"/>
                <w:sz w:val="18"/>
                <w:szCs w:val="18"/>
                <w:lang w:val="es-ES_tradnl"/>
              </w:rPr>
              <w:t>Windows</w:t>
            </w:r>
            <w:r w:rsidRPr="00290842">
              <w:rPr>
                <w:rFonts w:ascii="Verdana" w:hAnsi="Verdana"/>
                <w:color w:val="F36C21" w:themeColor="text2"/>
                <w:sz w:val="18"/>
                <w:szCs w:val="18"/>
                <w:lang w:val="es-ES_tradnl"/>
              </w:rPr>
              <w:t>.</w:t>
            </w:r>
          </w:p>
        </w:tc>
        <w:tc>
          <w:tcPr>
            <w:tcW w:w="5035" w:type="dxa"/>
          </w:tcPr>
          <w:p w14:paraId="55383AFB" w14:textId="5B831204" w:rsidR="00B66C7F" w:rsidRPr="00290842" w:rsidRDefault="00917456">
            <w:pPr>
              <w:spacing w:after="160" w:line="259" w:lineRule="auto"/>
              <w:ind w:left="360" w:hanging="108"/>
              <w:rPr>
                <w:rFonts w:ascii="Calibri" w:eastAsia="Calibri" w:hAnsi="Calibri" w:cs="Times New Roman"/>
                <w:sz w:val="22"/>
                <w:szCs w:val="22"/>
                <w:lang w:val="es-ES_tradnl"/>
              </w:rPr>
            </w:pPr>
            <w:r w:rsidRPr="00290842">
              <w:rPr>
                <w:rFonts w:ascii="Verdana" w:hAnsi="Verdana"/>
                <w:color w:val="F36C21" w:themeColor="text2"/>
                <w:sz w:val="18"/>
                <w:szCs w:val="18"/>
                <w:lang w:val="es-ES_tradnl"/>
              </w:rPr>
              <w:t>3</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 xml:space="preserve">Seleccione </w:t>
            </w:r>
            <w:r w:rsidRPr="00290842">
              <w:rPr>
                <w:rFonts w:ascii="Verdana" w:hAnsi="Verdana"/>
                <w:b/>
                <w:bCs/>
                <w:color w:val="F36C21" w:themeColor="text2"/>
                <w:sz w:val="18"/>
                <w:szCs w:val="18"/>
                <w:lang w:val="es-ES_tradnl"/>
              </w:rPr>
              <w:t>Panel de control.</w:t>
            </w:r>
          </w:p>
        </w:tc>
      </w:tr>
      <w:tr w:rsidR="009B52D0" w:rsidRPr="00290842" w14:paraId="27037047" w14:textId="77777777" w:rsidTr="00D81753">
        <w:tc>
          <w:tcPr>
            <w:tcW w:w="5755" w:type="dxa"/>
          </w:tcPr>
          <w:p w14:paraId="7F67E90E" w14:textId="77777777" w:rsidR="00B66C7F" w:rsidRDefault="009B52D0" w:rsidP="00953D02">
            <w:pPr>
              <w:spacing w:after="160" w:line="259" w:lineRule="auto"/>
              <w:jc w:val="center"/>
              <w:rPr>
                <w:rFonts w:ascii="Calibri" w:eastAsia="Calibri" w:hAnsi="Calibri" w:cs="Times New Roman"/>
                <w:sz w:val="22"/>
                <w:szCs w:val="22"/>
                <w:lang w:val="es-ES_tradnl"/>
              </w:rPr>
            </w:pPr>
            <w:r w:rsidRPr="00290842">
              <w:rPr>
                <w:noProof/>
                <w:lang w:eastAsia="en-US"/>
              </w:rPr>
              <mc:AlternateContent>
                <mc:Choice Requires="wps">
                  <w:drawing>
                    <wp:anchor distT="0" distB="0" distL="114300" distR="114300" simplePos="0" relativeHeight="251579392" behindDoc="0" locked="0" layoutInCell="1" allowOverlap="1" wp14:anchorId="61688E75" wp14:editId="5F03ACDF">
                      <wp:simplePos x="0" y="0"/>
                      <wp:positionH relativeFrom="column">
                        <wp:posOffset>1044956</wp:posOffset>
                      </wp:positionH>
                      <wp:positionV relativeFrom="paragraph">
                        <wp:posOffset>819150</wp:posOffset>
                      </wp:positionV>
                      <wp:extent cx="266700" cy="301752"/>
                      <wp:effectExtent l="38100" t="19050" r="19050" b="41275"/>
                      <wp:wrapNone/>
                      <wp:docPr id="4" name="Straight Arrow Connector 4"/>
                      <wp:cNvGraphicFramePr/>
                      <a:graphic xmlns:a="http://schemas.openxmlformats.org/drawingml/2006/main">
                        <a:graphicData uri="http://schemas.microsoft.com/office/word/2010/wordprocessingShape">
                          <wps:wsp>
                            <wps:cNvCnPr/>
                            <wps:spPr>
                              <a:xfrm flipH="1">
                                <a:off x="0" y="0"/>
                                <a:ext cx="266700" cy="30175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6A8BB3" id="_x0000_t32" coordsize="21600,21600" o:spt="32" o:oned="t" path="m,l21600,21600e" filled="f">
                      <v:path arrowok="t" fillok="f" o:connecttype="none"/>
                      <o:lock v:ext="edit" shapetype="t"/>
                    </v:shapetype>
                    <v:shape id="Straight Arrow Connector 4" o:spid="_x0000_s1026" type="#_x0000_t32" style="position:absolute;margin-left:82.3pt;margin-top:64.5pt;width:21pt;height:23.75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" strokecolor="red" strokeweight="3.5pt">
                      <v:stroke endarrow="block" joinstyle="miter"/>
                    </v:shape>
                  </w:pict>
                </mc:Fallback>
              </mc:AlternateContent>
            </w:r>
            <w:r w:rsidRPr="00290842">
              <w:rPr>
                <w:noProof/>
                <w:lang w:eastAsia="en-US"/>
              </w:rPr>
              <w:drawing>
                <wp:inline distT="0" distB="0" distL="0" distR="0" wp14:anchorId="2C86135E" wp14:editId="5D752017">
                  <wp:extent cx="2334768" cy="23466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57551" cy="2369594"/>
                          </a:xfrm>
                          <a:prstGeom prst="rect">
                            <a:avLst/>
                          </a:prstGeom>
                          <a:noFill/>
                          <a:ln>
                            <a:noFill/>
                          </a:ln>
                        </pic:spPr>
                      </pic:pic>
                    </a:graphicData>
                  </a:graphic>
                </wp:inline>
              </w:drawing>
            </w:r>
          </w:p>
          <w:p w14:paraId="459CBAC5" w14:textId="77777777" w:rsidR="00D81753" w:rsidRDefault="00D81753" w:rsidP="00953D02">
            <w:pPr>
              <w:spacing w:after="160" w:line="259" w:lineRule="auto"/>
              <w:jc w:val="center"/>
              <w:rPr>
                <w:rFonts w:ascii="Calibri" w:eastAsia="Calibri" w:hAnsi="Calibri" w:cs="Times New Roman"/>
                <w:sz w:val="22"/>
                <w:szCs w:val="22"/>
                <w:lang w:val="es-ES_tradnl"/>
              </w:rPr>
            </w:pPr>
          </w:p>
          <w:p w14:paraId="6468B211" w14:textId="77777777" w:rsidR="00D81753" w:rsidRDefault="00D81753" w:rsidP="00953D02">
            <w:pPr>
              <w:spacing w:after="160" w:line="259" w:lineRule="auto"/>
              <w:jc w:val="center"/>
              <w:rPr>
                <w:rFonts w:ascii="Calibri" w:eastAsia="Calibri" w:hAnsi="Calibri" w:cs="Times New Roman"/>
                <w:sz w:val="22"/>
                <w:szCs w:val="22"/>
                <w:lang w:val="es-ES_tradnl"/>
              </w:rPr>
            </w:pPr>
          </w:p>
          <w:p w14:paraId="2BC87433" w14:textId="77777777" w:rsidR="00D81753" w:rsidRDefault="00D81753" w:rsidP="00953D02">
            <w:pPr>
              <w:spacing w:after="160" w:line="259" w:lineRule="auto"/>
              <w:jc w:val="center"/>
              <w:rPr>
                <w:rFonts w:ascii="Calibri" w:eastAsia="Calibri" w:hAnsi="Calibri" w:cs="Times New Roman"/>
                <w:sz w:val="22"/>
                <w:szCs w:val="22"/>
                <w:lang w:val="es-ES_tradnl"/>
              </w:rPr>
            </w:pPr>
          </w:p>
          <w:p w14:paraId="644AF8B6" w14:textId="77777777" w:rsidR="00D81753" w:rsidRDefault="00D81753" w:rsidP="00953D02">
            <w:pPr>
              <w:spacing w:after="160" w:line="259" w:lineRule="auto"/>
              <w:jc w:val="center"/>
              <w:rPr>
                <w:rFonts w:ascii="Calibri" w:eastAsia="Calibri" w:hAnsi="Calibri" w:cs="Times New Roman"/>
                <w:sz w:val="22"/>
                <w:szCs w:val="22"/>
                <w:lang w:val="es-ES_tradnl"/>
              </w:rPr>
            </w:pPr>
          </w:p>
          <w:p w14:paraId="2F18196B" w14:textId="441E951B" w:rsidR="00D81753" w:rsidRPr="00290842" w:rsidRDefault="00D81753" w:rsidP="00953D02">
            <w:pPr>
              <w:spacing w:after="160" w:line="259" w:lineRule="auto"/>
              <w:jc w:val="center"/>
              <w:rPr>
                <w:rFonts w:ascii="Calibri" w:eastAsia="Calibri" w:hAnsi="Calibri" w:cs="Times New Roman"/>
                <w:sz w:val="22"/>
                <w:szCs w:val="22"/>
                <w:lang w:val="es-ES_tradnl"/>
              </w:rPr>
            </w:pPr>
          </w:p>
        </w:tc>
        <w:tc>
          <w:tcPr>
            <w:tcW w:w="5035" w:type="dxa"/>
          </w:tcPr>
          <w:p w14:paraId="4A93E6A0" w14:textId="717C52C1" w:rsidR="00B66C7F" w:rsidRPr="00290842" w:rsidRDefault="00430AC0" w:rsidP="009B52D0">
            <w:pPr>
              <w:spacing w:after="160" w:line="259" w:lineRule="auto"/>
              <w:jc w:val="center"/>
              <w:rPr>
                <w:rFonts w:ascii="Calibri" w:eastAsia="Calibri" w:hAnsi="Calibri" w:cs="Times New Roman"/>
                <w:sz w:val="22"/>
                <w:szCs w:val="22"/>
                <w:lang w:val="es-ES_tradnl"/>
              </w:rPr>
            </w:pPr>
            <w:r w:rsidRPr="00290842">
              <w:rPr>
                <w:noProof/>
                <w:sz w:val="22"/>
                <w:szCs w:val="22"/>
                <w:lang w:eastAsia="en-US"/>
              </w:rPr>
              <w:lastRenderedPageBreak/>
              <mc:AlternateContent>
                <mc:Choice Requires="wps">
                  <w:drawing>
                    <wp:anchor distT="0" distB="0" distL="114300" distR="114300" simplePos="0" relativeHeight="251598848" behindDoc="0" locked="0" layoutInCell="1" allowOverlap="1" wp14:anchorId="7928103C" wp14:editId="67734E9C">
                      <wp:simplePos x="0" y="0"/>
                      <wp:positionH relativeFrom="column">
                        <wp:posOffset>782574</wp:posOffset>
                      </wp:positionH>
                      <wp:positionV relativeFrom="paragraph">
                        <wp:posOffset>1149096</wp:posOffset>
                      </wp:positionV>
                      <wp:extent cx="309372" cy="279654"/>
                      <wp:effectExtent l="38100" t="19050" r="14605" b="44450"/>
                      <wp:wrapNone/>
                      <wp:docPr id="8" name="Straight Arrow Connector 8"/>
                      <wp:cNvGraphicFramePr/>
                      <a:graphic xmlns:a="http://schemas.openxmlformats.org/drawingml/2006/main">
                        <a:graphicData uri="http://schemas.microsoft.com/office/word/2010/wordprocessingShape">
                          <wps:wsp>
                            <wps:cNvCnPr/>
                            <wps:spPr>
                              <a:xfrm flipH="1">
                                <a:off x="0" y="0"/>
                                <a:ext cx="309372" cy="279654"/>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45D6CD" id="Straight Arrow Connector 8" o:spid="_x0000_s1026" type="#_x0000_t32" style="position:absolute;margin-left:61.6pt;margin-top:90.5pt;width:24.35pt;height:22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" strokecolor="#ed1c2c [3204]" strokeweight="3.5pt">
                      <v:stroke endarrow="block" joinstyle="miter"/>
                    </v:shape>
                  </w:pict>
                </mc:Fallback>
              </mc:AlternateContent>
            </w:r>
            <w:r w:rsidRPr="00290842">
              <w:rPr>
                <w:noProof/>
                <w:lang w:eastAsia="en-US"/>
              </w:rPr>
              <w:drawing>
                <wp:inline distT="0" distB="0" distL="0" distR="0" wp14:anchorId="73D16CD5" wp14:editId="1879CF02">
                  <wp:extent cx="2374542" cy="2383536"/>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5982" cy="2425133"/>
                          </a:xfrm>
                          <a:prstGeom prst="rect">
                            <a:avLst/>
                          </a:prstGeom>
                          <a:noFill/>
                          <a:ln>
                            <a:noFill/>
                          </a:ln>
                        </pic:spPr>
                      </pic:pic>
                    </a:graphicData>
                  </a:graphic>
                </wp:inline>
              </w:drawing>
            </w:r>
          </w:p>
        </w:tc>
      </w:tr>
      <w:tr w:rsidR="00CE3EA2" w:rsidRPr="00D81753" w14:paraId="75747448" w14:textId="77777777" w:rsidTr="00D81753">
        <w:trPr>
          <w:trHeight w:val="269"/>
        </w:trPr>
        <w:tc>
          <w:tcPr>
            <w:tcW w:w="5755" w:type="dxa"/>
          </w:tcPr>
          <w:p w14:paraId="25F6D577" w14:textId="6AD6FD91" w:rsidR="00CE3EA2" w:rsidRPr="00290842" w:rsidRDefault="00917456" w:rsidP="00A0720E">
            <w:pPr>
              <w:spacing w:after="160" w:line="259" w:lineRule="auto"/>
              <w:ind w:left="-18"/>
              <w:rPr>
                <w:lang w:val="es-ES_tradnl"/>
              </w:rPr>
            </w:pPr>
            <w:r w:rsidRPr="00290842">
              <w:rPr>
                <w:rFonts w:ascii="Verdana" w:hAnsi="Verdana"/>
                <w:color w:val="F36C21" w:themeColor="text2"/>
                <w:sz w:val="18"/>
                <w:szCs w:val="18"/>
                <w:lang w:val="es-ES_tradnl"/>
              </w:rPr>
              <w:t>4</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 xml:space="preserve">Dentro del panel de control, seleccione </w:t>
            </w:r>
            <w:r w:rsidRPr="00290842">
              <w:rPr>
                <w:rFonts w:ascii="Verdana" w:hAnsi="Verdana"/>
                <w:b/>
                <w:bCs/>
                <w:color w:val="F36C21" w:themeColor="text2"/>
                <w:sz w:val="18"/>
                <w:szCs w:val="18"/>
                <w:lang w:val="es-ES_tradnl"/>
              </w:rPr>
              <w:t xml:space="preserve">Opciones de </w:t>
            </w:r>
            <w:r w:rsidR="005743A5">
              <w:rPr>
                <w:rFonts w:ascii="Verdana" w:hAnsi="Verdana"/>
                <w:b/>
                <w:bCs/>
                <w:color w:val="F36C21" w:themeColor="text2"/>
                <w:sz w:val="18"/>
                <w:szCs w:val="18"/>
                <w:lang w:val="es-ES_tradnl"/>
              </w:rPr>
              <w:t xml:space="preserve">  </w:t>
            </w:r>
            <w:r w:rsidRPr="00290842">
              <w:rPr>
                <w:rFonts w:ascii="Verdana" w:hAnsi="Verdana"/>
                <w:b/>
                <w:bCs/>
                <w:color w:val="F36C21" w:themeColor="text2"/>
                <w:sz w:val="18"/>
                <w:szCs w:val="18"/>
                <w:lang w:val="es-ES_tradnl"/>
              </w:rPr>
              <w:t>accesibilidad</w:t>
            </w:r>
            <w:r w:rsidRPr="00290842">
              <w:rPr>
                <w:rFonts w:ascii="Verdana" w:hAnsi="Verdana"/>
                <w:color w:val="F36C21" w:themeColor="text2"/>
                <w:sz w:val="18"/>
                <w:szCs w:val="18"/>
                <w:lang w:val="es-ES_tradnl"/>
              </w:rPr>
              <w:t>.</w:t>
            </w:r>
            <w:r w:rsidRPr="00290842">
              <w:rPr>
                <w:rFonts w:ascii="Verdana" w:hAnsi="Verdana"/>
                <w:b/>
                <w:bCs/>
                <w:color w:val="F47680" w:themeColor="accent1" w:themeTint="99"/>
                <w:sz w:val="18"/>
                <w:szCs w:val="18"/>
                <w:lang w:val="es-ES_tradnl"/>
              </w:rPr>
              <w:t xml:space="preserve"> </w:t>
            </w:r>
          </w:p>
        </w:tc>
        <w:tc>
          <w:tcPr>
            <w:tcW w:w="5035" w:type="dxa"/>
          </w:tcPr>
          <w:p w14:paraId="0967FD7E" w14:textId="1AC14F54" w:rsidR="00CE3EA2" w:rsidRPr="00290842" w:rsidRDefault="00727813" w:rsidP="00A0720E">
            <w:pPr>
              <w:spacing w:after="160" w:line="259" w:lineRule="auto"/>
              <w:ind w:left="252"/>
              <w:rPr>
                <w:rFonts w:ascii="Calibri" w:eastAsia="Calibri" w:hAnsi="Calibri" w:cs="Times New Roman"/>
                <w:sz w:val="22"/>
                <w:szCs w:val="22"/>
                <w:lang w:val="es-ES_tradnl"/>
              </w:rPr>
            </w:pPr>
            <w:r w:rsidRPr="00290842">
              <w:rPr>
                <w:rFonts w:ascii="Verdana" w:hAnsi="Verdana"/>
                <w:color w:val="F36C21" w:themeColor="text2"/>
                <w:sz w:val="18"/>
                <w:szCs w:val="18"/>
                <w:lang w:val="es-ES_tradnl"/>
              </w:rPr>
              <w:t>5</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 xml:space="preserve">En la siguiente pantalla, seleccione </w:t>
            </w:r>
            <w:r w:rsidR="00D81753">
              <w:rPr>
                <w:rFonts w:ascii="Verdana" w:hAnsi="Verdana"/>
                <w:b/>
                <w:bCs/>
                <w:color w:val="F36C21" w:themeColor="text2"/>
                <w:sz w:val="18"/>
                <w:szCs w:val="18"/>
                <w:lang w:val="es-ES_tradnl"/>
              </w:rPr>
              <w:t xml:space="preserve">Facilitar el </w:t>
            </w:r>
            <w:r w:rsidRPr="00290842">
              <w:rPr>
                <w:rFonts w:ascii="Verdana" w:hAnsi="Verdana"/>
                <w:b/>
                <w:bCs/>
                <w:color w:val="F36C21" w:themeColor="text2"/>
                <w:sz w:val="18"/>
                <w:szCs w:val="18"/>
                <w:lang w:val="es-ES_tradnl"/>
              </w:rPr>
              <w:t>uso del teclado</w:t>
            </w:r>
            <w:r w:rsidRPr="00290842">
              <w:rPr>
                <w:rFonts w:ascii="Verdana" w:hAnsi="Verdana"/>
                <w:color w:val="F36C21" w:themeColor="text2"/>
                <w:sz w:val="18"/>
                <w:szCs w:val="18"/>
                <w:lang w:val="es-ES_tradnl"/>
              </w:rPr>
              <w:t xml:space="preserve">.   </w:t>
            </w:r>
          </w:p>
        </w:tc>
      </w:tr>
      <w:tr w:rsidR="00CE3EA2" w:rsidRPr="00290842" w14:paraId="403822DC" w14:textId="77777777" w:rsidTr="00D81753">
        <w:tc>
          <w:tcPr>
            <w:tcW w:w="5755" w:type="dxa"/>
          </w:tcPr>
          <w:p w14:paraId="06FC1EAF" w14:textId="4F0E69DD" w:rsidR="00CE3EA2" w:rsidRPr="00290842" w:rsidRDefault="00B1556D" w:rsidP="00B6725E">
            <w:pPr>
              <w:spacing w:after="160" w:line="259" w:lineRule="auto"/>
              <w:jc w:val="center"/>
              <w:rPr>
                <w:lang w:val="es-ES_tradnl"/>
              </w:rPr>
            </w:pPr>
            <w:r w:rsidRPr="00290842">
              <w:rPr>
                <w:noProof/>
                <w:lang w:eastAsia="en-US"/>
              </w:rPr>
              <mc:AlternateContent>
                <mc:Choice Requires="wps">
                  <w:drawing>
                    <wp:anchor distT="0" distB="0" distL="114300" distR="114300" simplePos="0" relativeHeight="251704320" behindDoc="0" locked="0" layoutInCell="1" allowOverlap="1" wp14:anchorId="7700334D" wp14:editId="410BE769">
                      <wp:simplePos x="0" y="0"/>
                      <wp:positionH relativeFrom="column">
                        <wp:posOffset>3213989</wp:posOffset>
                      </wp:positionH>
                      <wp:positionV relativeFrom="paragraph">
                        <wp:posOffset>216916</wp:posOffset>
                      </wp:positionV>
                      <wp:extent cx="266700" cy="300990"/>
                      <wp:effectExtent l="38100" t="19050" r="19050" b="41910"/>
                      <wp:wrapNone/>
                      <wp:docPr id="33" name="Straight Arrow Connector 33"/>
                      <wp:cNvGraphicFramePr/>
                      <a:graphic xmlns:a="http://schemas.openxmlformats.org/drawingml/2006/main">
                        <a:graphicData uri="http://schemas.microsoft.com/office/word/2010/wordprocessingShape">
                          <wps:wsp>
                            <wps:cNvCnPr/>
                            <wps:spPr>
                              <a:xfrm flipH="1">
                                <a:off x="0" y="0"/>
                                <a:ext cx="266700" cy="30099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54978" id="Straight Arrow Connector 33" o:spid="_x0000_s1026" type="#_x0000_t32" style="position:absolute;margin-left:253.05pt;margin-top:17.1pt;width:21pt;height:23.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" strokecolor="#ed1c2c [3204]" strokeweight="3.5pt">
                      <v:stroke endarrow="block" joinstyle="miter"/>
                    </v:shape>
                  </w:pict>
                </mc:Fallback>
              </mc:AlternateContent>
            </w:r>
            <w:r w:rsidRPr="00290842">
              <w:rPr>
                <w:noProof/>
                <w:lang w:eastAsia="en-US"/>
              </w:rPr>
              <w:drawing>
                <wp:inline distT="0" distB="0" distL="0" distR="0" wp14:anchorId="6B36C584" wp14:editId="53020FB2">
                  <wp:extent cx="3558540" cy="1724406"/>
                  <wp:effectExtent l="19050" t="19050" r="2286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6330" cy="1728181"/>
                          </a:xfrm>
                          <a:prstGeom prst="rect">
                            <a:avLst/>
                          </a:prstGeom>
                          <a:noFill/>
                          <a:ln>
                            <a:solidFill>
                              <a:schemeClr val="tx1"/>
                            </a:solidFill>
                          </a:ln>
                        </pic:spPr>
                      </pic:pic>
                    </a:graphicData>
                  </a:graphic>
                </wp:inline>
              </w:drawing>
            </w:r>
          </w:p>
        </w:tc>
        <w:tc>
          <w:tcPr>
            <w:tcW w:w="5035" w:type="dxa"/>
          </w:tcPr>
          <w:p w14:paraId="21773ABA" w14:textId="77777777" w:rsidR="00CE3EA2" w:rsidRDefault="00762FAB" w:rsidP="00B6725E">
            <w:pPr>
              <w:spacing w:after="160" w:line="259" w:lineRule="auto"/>
              <w:jc w:val="center"/>
              <w:rPr>
                <w:lang w:val="es-ES_tradnl"/>
              </w:rPr>
            </w:pPr>
            <w:r w:rsidRPr="00290842">
              <w:rPr>
                <w:noProof/>
                <w:lang w:eastAsia="en-US"/>
              </w:rPr>
              <mc:AlternateContent>
                <mc:Choice Requires="wps">
                  <w:drawing>
                    <wp:anchor distT="0" distB="0" distL="114300" distR="114300" simplePos="0" relativeHeight="251705344" behindDoc="0" locked="0" layoutInCell="1" allowOverlap="1" wp14:anchorId="1D1232BD" wp14:editId="7245CEE1">
                      <wp:simplePos x="0" y="0"/>
                      <wp:positionH relativeFrom="column">
                        <wp:posOffset>1051560</wp:posOffset>
                      </wp:positionH>
                      <wp:positionV relativeFrom="paragraph">
                        <wp:posOffset>914400</wp:posOffset>
                      </wp:positionV>
                      <wp:extent cx="304800" cy="358140"/>
                      <wp:effectExtent l="38100" t="19050" r="19050" b="41910"/>
                      <wp:wrapNone/>
                      <wp:docPr id="44" name="Straight Arrow Connector 44"/>
                      <wp:cNvGraphicFramePr/>
                      <a:graphic xmlns:a="http://schemas.openxmlformats.org/drawingml/2006/main">
                        <a:graphicData uri="http://schemas.microsoft.com/office/word/2010/wordprocessingShape">
                          <wps:wsp>
                            <wps:cNvCnPr/>
                            <wps:spPr>
                              <a:xfrm flipH="1">
                                <a:off x="0" y="0"/>
                                <a:ext cx="304800" cy="35814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24BBA" id="Straight Arrow Connector 44" o:spid="_x0000_s1026" type="#_x0000_t32" style="position:absolute;margin-left:82.8pt;margin-top:1in;width:24pt;height:28.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" strokecolor="#ed1c2c [3204]" strokeweight="3.5pt">
                      <v:stroke endarrow="block" joinstyle="miter"/>
                    </v:shape>
                  </w:pict>
                </mc:Fallback>
              </mc:AlternateContent>
            </w:r>
            <w:r w:rsidRPr="00290842">
              <w:rPr>
                <w:noProof/>
                <w:lang w:eastAsia="en-US"/>
              </w:rPr>
              <w:drawing>
                <wp:inline distT="0" distB="0" distL="0" distR="0" wp14:anchorId="2853E480" wp14:editId="115F2CCE">
                  <wp:extent cx="2179320" cy="1716260"/>
                  <wp:effectExtent l="19050" t="19050" r="1143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93979" cy="1727804"/>
                          </a:xfrm>
                          <a:prstGeom prst="rect">
                            <a:avLst/>
                          </a:prstGeom>
                          <a:noFill/>
                          <a:ln>
                            <a:solidFill>
                              <a:schemeClr val="tx1"/>
                            </a:solidFill>
                          </a:ln>
                        </pic:spPr>
                      </pic:pic>
                    </a:graphicData>
                  </a:graphic>
                </wp:inline>
              </w:drawing>
            </w:r>
          </w:p>
          <w:p w14:paraId="1131D800" w14:textId="16CBBF51" w:rsidR="00A0720E" w:rsidRPr="00290842" w:rsidRDefault="00A0720E" w:rsidP="00B6725E">
            <w:pPr>
              <w:spacing w:after="160" w:line="259" w:lineRule="auto"/>
              <w:jc w:val="center"/>
              <w:rPr>
                <w:lang w:val="es-ES_tradnl"/>
              </w:rPr>
            </w:pPr>
          </w:p>
        </w:tc>
      </w:tr>
      <w:tr w:rsidR="00CE3EA2" w:rsidRPr="00D81753" w14:paraId="413D9DEF" w14:textId="77777777" w:rsidTr="00D81753">
        <w:trPr>
          <w:trHeight w:val="440"/>
        </w:trPr>
        <w:tc>
          <w:tcPr>
            <w:tcW w:w="5755" w:type="dxa"/>
          </w:tcPr>
          <w:p w14:paraId="245A4E70" w14:textId="29EF88FE" w:rsidR="00CE3EA2" w:rsidRPr="00D81753" w:rsidRDefault="001A033B" w:rsidP="00D81753">
            <w:pPr>
              <w:spacing w:after="160" w:line="259" w:lineRule="auto"/>
              <w:rPr>
                <w:rFonts w:ascii="Calibri" w:eastAsia="Calibri" w:hAnsi="Calibri" w:cs="Times New Roman"/>
                <w:sz w:val="22"/>
                <w:szCs w:val="22"/>
                <w:lang w:val="es-ES_tradnl"/>
              </w:rPr>
            </w:pPr>
            <w:r w:rsidRPr="00D81753">
              <w:rPr>
                <w:rFonts w:ascii="Verdana" w:hAnsi="Verdana"/>
                <w:color w:val="F36C21" w:themeColor="text2"/>
                <w:sz w:val="18"/>
                <w:szCs w:val="18"/>
                <w:lang w:val="es-ES_tradnl"/>
              </w:rPr>
              <w:t>6.</w:t>
            </w:r>
            <w:r w:rsidRPr="00D81753">
              <w:rPr>
                <w:rFonts w:ascii="Verdana" w:hAnsi="Verdana"/>
                <w:color w:val="F47680" w:themeColor="accent1" w:themeTint="99"/>
                <w:sz w:val="18"/>
                <w:szCs w:val="18"/>
                <w:lang w:val="es-ES_tradnl"/>
              </w:rPr>
              <w:t xml:space="preserve"> </w:t>
            </w:r>
            <w:r w:rsidRPr="00D81753">
              <w:rPr>
                <w:rFonts w:ascii="Verdana" w:hAnsi="Verdana"/>
                <w:color w:val="F36C21" w:themeColor="text2"/>
                <w:sz w:val="18"/>
                <w:szCs w:val="18"/>
                <w:lang w:val="es-ES_tradnl"/>
              </w:rPr>
              <w:t xml:space="preserve">Marque la casilla de </w:t>
            </w:r>
            <w:r w:rsidRPr="00D81753">
              <w:rPr>
                <w:rFonts w:ascii="Verdana" w:hAnsi="Verdana"/>
                <w:b/>
                <w:bCs/>
                <w:color w:val="F36C21" w:themeColor="text2"/>
                <w:sz w:val="18"/>
                <w:szCs w:val="18"/>
                <w:lang w:val="es-ES_tradnl"/>
              </w:rPr>
              <w:t>Habilitar Filter Keys</w:t>
            </w:r>
            <w:r w:rsidRPr="00D81753">
              <w:rPr>
                <w:rFonts w:ascii="Verdana" w:hAnsi="Verdana"/>
                <w:color w:val="F36C21" w:themeColor="text2"/>
                <w:sz w:val="18"/>
                <w:szCs w:val="18"/>
                <w:lang w:val="es-ES_tradnl"/>
              </w:rPr>
              <w:t>.</w:t>
            </w:r>
          </w:p>
        </w:tc>
        <w:tc>
          <w:tcPr>
            <w:tcW w:w="5035" w:type="dxa"/>
          </w:tcPr>
          <w:p w14:paraId="377FE9EB" w14:textId="2DB7A0E2" w:rsidR="00CE3EA2" w:rsidRPr="00D81753" w:rsidRDefault="00917456" w:rsidP="00A0720E">
            <w:pPr>
              <w:spacing w:after="160" w:line="259" w:lineRule="auto"/>
              <w:ind w:left="252"/>
              <w:rPr>
                <w:rFonts w:ascii="Calibri" w:eastAsia="Calibri" w:hAnsi="Calibri" w:cs="Times New Roman"/>
                <w:sz w:val="22"/>
                <w:szCs w:val="22"/>
                <w:lang w:val="es-ES_tradnl"/>
              </w:rPr>
            </w:pPr>
            <w:r w:rsidRPr="00D81753">
              <w:rPr>
                <w:rFonts w:ascii="Verdana" w:hAnsi="Verdana"/>
                <w:color w:val="F36C21" w:themeColor="text2"/>
                <w:sz w:val="18"/>
                <w:szCs w:val="18"/>
                <w:lang w:val="es-ES_tradnl"/>
              </w:rPr>
              <w:t>7.</w:t>
            </w:r>
            <w:r w:rsidRPr="00D81753">
              <w:rPr>
                <w:rFonts w:ascii="Verdana" w:hAnsi="Verdana"/>
                <w:color w:val="F47680" w:themeColor="accent1" w:themeTint="99"/>
                <w:sz w:val="18"/>
                <w:szCs w:val="18"/>
                <w:lang w:val="es-ES_tradnl"/>
              </w:rPr>
              <w:t xml:space="preserve"> </w:t>
            </w:r>
            <w:r w:rsidRPr="00D81753">
              <w:rPr>
                <w:rFonts w:ascii="Verdana" w:hAnsi="Verdana"/>
                <w:color w:val="F36C21" w:themeColor="text2"/>
                <w:sz w:val="18"/>
                <w:szCs w:val="18"/>
                <w:lang w:val="es-ES_tradnl"/>
              </w:rPr>
              <w:t xml:space="preserve">Seleccione </w:t>
            </w:r>
            <w:r w:rsidRPr="00D81753">
              <w:rPr>
                <w:rFonts w:ascii="Verdana" w:hAnsi="Verdana"/>
                <w:b/>
                <w:bCs/>
                <w:color w:val="F36C21" w:themeColor="text2"/>
                <w:sz w:val="18"/>
                <w:szCs w:val="18"/>
                <w:lang w:val="es-ES_tradnl"/>
              </w:rPr>
              <w:t xml:space="preserve">Configurar </w:t>
            </w:r>
            <w:proofErr w:type="spellStart"/>
            <w:r w:rsidRPr="00D81753">
              <w:rPr>
                <w:rFonts w:ascii="Verdana" w:hAnsi="Verdana"/>
                <w:b/>
                <w:bCs/>
                <w:color w:val="F36C21" w:themeColor="text2"/>
                <w:sz w:val="18"/>
                <w:szCs w:val="18"/>
                <w:lang w:val="es-ES_tradnl"/>
              </w:rPr>
              <w:t>Filter</w:t>
            </w:r>
            <w:proofErr w:type="spellEnd"/>
            <w:r w:rsidRPr="00D81753">
              <w:rPr>
                <w:rFonts w:ascii="Verdana" w:hAnsi="Verdana"/>
                <w:b/>
                <w:bCs/>
                <w:color w:val="F36C21" w:themeColor="text2"/>
                <w:sz w:val="18"/>
                <w:szCs w:val="18"/>
                <w:lang w:val="es-ES_tradnl"/>
              </w:rPr>
              <w:t xml:space="preserve"> </w:t>
            </w:r>
            <w:proofErr w:type="spellStart"/>
            <w:r w:rsidRPr="00D81753">
              <w:rPr>
                <w:rFonts w:ascii="Verdana" w:hAnsi="Verdana"/>
                <w:b/>
                <w:bCs/>
                <w:color w:val="F36C21" w:themeColor="text2"/>
                <w:sz w:val="18"/>
                <w:szCs w:val="18"/>
                <w:lang w:val="es-ES_tradnl"/>
              </w:rPr>
              <w:t>Keys</w:t>
            </w:r>
            <w:proofErr w:type="spellEnd"/>
            <w:r w:rsidRPr="00D81753">
              <w:rPr>
                <w:rFonts w:ascii="Verdana" w:hAnsi="Verdana"/>
                <w:b/>
                <w:bCs/>
                <w:color w:val="F36C21" w:themeColor="text2"/>
                <w:sz w:val="18"/>
                <w:szCs w:val="18"/>
                <w:lang w:val="es-ES_tradnl"/>
              </w:rPr>
              <w:t xml:space="preserve"> </w:t>
            </w:r>
            <w:r w:rsidR="00D81753" w:rsidRPr="00D81753">
              <w:rPr>
                <w:rFonts w:ascii="Verdana" w:hAnsi="Verdana"/>
                <w:color w:val="F36C21" w:themeColor="text2"/>
                <w:sz w:val="18"/>
                <w:szCs w:val="18"/>
                <w:lang w:val="es-ES_tradnl"/>
              </w:rPr>
              <w:t xml:space="preserve">para </w:t>
            </w:r>
            <w:r w:rsidRPr="00D81753">
              <w:rPr>
                <w:rFonts w:ascii="Verdana" w:hAnsi="Verdana"/>
                <w:color w:val="F36C21" w:themeColor="text2"/>
                <w:sz w:val="18"/>
                <w:szCs w:val="18"/>
                <w:lang w:val="es-ES_tradnl"/>
              </w:rPr>
              <w:t>personalizar su teclado.</w:t>
            </w:r>
          </w:p>
        </w:tc>
      </w:tr>
      <w:tr w:rsidR="00484AD9" w:rsidRPr="00290842" w14:paraId="5A275DD4" w14:textId="77777777" w:rsidTr="00D81753">
        <w:trPr>
          <w:trHeight w:val="3860"/>
        </w:trPr>
        <w:tc>
          <w:tcPr>
            <w:tcW w:w="5755" w:type="dxa"/>
          </w:tcPr>
          <w:p w14:paraId="2836C7F6" w14:textId="15901B0C" w:rsidR="00CE3EA2" w:rsidRPr="00A0720E" w:rsidRDefault="00002FA4" w:rsidP="00A0720E">
            <w:pPr>
              <w:spacing w:after="160" w:line="259" w:lineRule="auto"/>
              <w:jc w:val="center"/>
              <w:rPr>
                <w:lang w:val="es-ES_tradnl"/>
              </w:rPr>
            </w:pPr>
            <w:r w:rsidRPr="00290842">
              <w:rPr>
                <w:noProof/>
                <w:lang w:eastAsia="en-US"/>
              </w:rPr>
              <mc:AlternateContent>
                <mc:Choice Requires="wps">
                  <w:drawing>
                    <wp:anchor distT="0" distB="0" distL="114300" distR="114300" simplePos="0" relativeHeight="251621376" behindDoc="0" locked="0" layoutInCell="1" allowOverlap="1" wp14:anchorId="4F49FC5E" wp14:editId="177CF396">
                      <wp:simplePos x="0" y="0"/>
                      <wp:positionH relativeFrom="column">
                        <wp:posOffset>751205</wp:posOffset>
                      </wp:positionH>
                      <wp:positionV relativeFrom="paragraph">
                        <wp:posOffset>1432560</wp:posOffset>
                      </wp:positionV>
                      <wp:extent cx="358140" cy="403860"/>
                      <wp:effectExtent l="38100" t="19050" r="22860" b="53340"/>
                      <wp:wrapNone/>
                      <wp:docPr id="12" name="Straight Arrow Connector 12"/>
                      <wp:cNvGraphicFramePr/>
                      <a:graphic xmlns:a="http://schemas.openxmlformats.org/drawingml/2006/main">
                        <a:graphicData uri="http://schemas.microsoft.com/office/word/2010/wordprocessingShape">
                          <wps:wsp>
                            <wps:cNvCnPr/>
                            <wps:spPr>
                              <a:xfrm flipH="1">
                                <a:off x="0" y="0"/>
                                <a:ext cx="358140" cy="40386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818F4" id="Straight Arrow Connector 12" o:spid="_x0000_s1026" type="#_x0000_t32" style="position:absolute;margin-left:59.15pt;margin-top:112.8pt;width:28.2pt;height:31.8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" strokecolor="#ed1c2c [3204]" strokeweight="3.5pt">
                      <v:stroke endarrow="block" joinstyle="miter"/>
                    </v:shape>
                  </w:pict>
                </mc:Fallback>
              </mc:AlternateContent>
            </w:r>
            <w:r w:rsidRPr="00290842">
              <w:rPr>
                <w:noProof/>
                <w:lang w:eastAsia="en-US"/>
              </w:rPr>
              <w:drawing>
                <wp:inline distT="0" distB="0" distL="0" distR="0" wp14:anchorId="58F2156C" wp14:editId="65560FAD">
                  <wp:extent cx="2576133" cy="2224326"/>
                  <wp:effectExtent l="19050" t="19050" r="1524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6133" cy="2224326"/>
                          </a:xfrm>
                          <a:prstGeom prst="rect">
                            <a:avLst/>
                          </a:prstGeom>
                          <a:noFill/>
                          <a:ln>
                            <a:solidFill>
                              <a:schemeClr val="tx1"/>
                            </a:solidFill>
                          </a:ln>
                        </pic:spPr>
                      </pic:pic>
                    </a:graphicData>
                  </a:graphic>
                </wp:inline>
              </w:drawing>
            </w:r>
          </w:p>
        </w:tc>
        <w:tc>
          <w:tcPr>
            <w:tcW w:w="5035" w:type="dxa"/>
          </w:tcPr>
          <w:p w14:paraId="58A201AE" w14:textId="750F9851" w:rsidR="00484AD9" w:rsidRPr="00290842" w:rsidRDefault="00E70983" w:rsidP="00D21412">
            <w:pPr>
              <w:spacing w:after="160" w:line="259" w:lineRule="auto"/>
              <w:jc w:val="center"/>
              <w:rPr>
                <w:rFonts w:ascii="Calibri" w:eastAsia="Calibri" w:hAnsi="Calibri" w:cs="Times New Roman"/>
                <w:sz w:val="22"/>
                <w:szCs w:val="22"/>
                <w:lang w:val="es-ES_tradnl"/>
              </w:rPr>
            </w:pPr>
            <w:r w:rsidRPr="00290842">
              <w:rPr>
                <w:noProof/>
                <w:lang w:eastAsia="en-US"/>
              </w:rPr>
              <mc:AlternateContent>
                <mc:Choice Requires="wps">
                  <w:drawing>
                    <wp:anchor distT="0" distB="0" distL="114300" distR="114300" simplePos="0" relativeHeight="251612160" behindDoc="0" locked="0" layoutInCell="1" allowOverlap="1" wp14:anchorId="54F65C92" wp14:editId="03323FF7">
                      <wp:simplePos x="0" y="0"/>
                      <wp:positionH relativeFrom="column">
                        <wp:posOffset>746760</wp:posOffset>
                      </wp:positionH>
                      <wp:positionV relativeFrom="paragraph">
                        <wp:posOffset>-147574</wp:posOffset>
                      </wp:positionV>
                      <wp:extent cx="315468" cy="243840"/>
                      <wp:effectExtent l="38100" t="19050" r="27940" b="41910"/>
                      <wp:wrapNone/>
                      <wp:docPr id="11" name="Straight Arrow Connector 11"/>
                      <wp:cNvGraphicFramePr/>
                      <a:graphic xmlns:a="http://schemas.openxmlformats.org/drawingml/2006/main">
                        <a:graphicData uri="http://schemas.microsoft.com/office/word/2010/wordprocessingShape">
                          <wps:wsp>
                            <wps:cNvCnPr/>
                            <wps:spPr>
                              <a:xfrm flipH="1">
                                <a:off x="0" y="0"/>
                                <a:ext cx="315468" cy="2438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335A2" id="Straight Arrow Connector 11" o:spid="_x0000_s1026" type="#_x0000_t32" style="position:absolute;margin-left:58.8pt;margin-top:-11.6pt;width:24.85pt;height:19.2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" strokecolor="#ed1c2c [3204]" strokeweight="3pt">
                      <v:stroke endarrow="block" joinstyle="miter"/>
                    </v:shape>
                  </w:pict>
                </mc:Fallback>
              </mc:AlternateContent>
            </w:r>
            <w:r w:rsidRPr="00290842">
              <w:rPr>
                <w:noProof/>
                <w:lang w:eastAsia="en-US"/>
              </w:rPr>
              <w:drawing>
                <wp:inline distT="0" distB="0" distL="0" distR="0" wp14:anchorId="52816061" wp14:editId="76EFD3D8">
                  <wp:extent cx="2631204" cy="2181606"/>
                  <wp:effectExtent l="19050" t="19050" r="1714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64071" cy="2208857"/>
                          </a:xfrm>
                          <a:prstGeom prst="rect">
                            <a:avLst/>
                          </a:prstGeom>
                          <a:noFill/>
                          <a:ln>
                            <a:solidFill>
                              <a:schemeClr val="tx1"/>
                            </a:solidFill>
                          </a:ln>
                        </pic:spPr>
                      </pic:pic>
                    </a:graphicData>
                  </a:graphic>
                </wp:inline>
              </w:drawing>
            </w:r>
          </w:p>
        </w:tc>
      </w:tr>
      <w:tr w:rsidR="00953F68" w:rsidRPr="00D81753" w14:paraId="6F28514C" w14:textId="77777777" w:rsidTr="00D81753">
        <w:tc>
          <w:tcPr>
            <w:tcW w:w="10790" w:type="dxa"/>
            <w:gridSpan w:val="2"/>
          </w:tcPr>
          <w:p w14:paraId="50422D56" w14:textId="77777777" w:rsidR="00D81753" w:rsidRDefault="00D81753" w:rsidP="00D81753">
            <w:pPr>
              <w:spacing w:after="0" w:line="259" w:lineRule="auto"/>
              <w:rPr>
                <w:rFonts w:ascii="Calibri" w:eastAsia="Calibri" w:hAnsi="Calibri" w:cs="Times New Roman"/>
                <w:sz w:val="22"/>
                <w:szCs w:val="22"/>
              </w:rPr>
            </w:pPr>
          </w:p>
          <w:p w14:paraId="69B9E8B2" w14:textId="2205B6CA" w:rsidR="00953F68" w:rsidRPr="00290842" w:rsidRDefault="00953F68">
            <w:pPr>
              <w:spacing w:after="160" w:line="259" w:lineRule="auto"/>
              <w:rPr>
                <w:rFonts w:ascii="Verdana" w:eastAsia="Calibri" w:hAnsi="Verdana" w:cs="Times New Roman"/>
                <w:sz w:val="18"/>
                <w:szCs w:val="18"/>
                <w:lang w:val="es-ES_tradnl"/>
              </w:rPr>
            </w:pPr>
            <w:r w:rsidRPr="00290842">
              <w:rPr>
                <w:rFonts w:ascii="Verdana" w:eastAsia="Calibri" w:hAnsi="Verdana" w:cs="Times New Roman"/>
                <w:sz w:val="18"/>
                <w:szCs w:val="18"/>
                <w:lang w:val="es-ES_tradnl"/>
              </w:rPr>
              <w:t>Personalizar las opciones de Filter Keys le permitirá ajustar la forma en la que su teclado responde a las pulsaciones.</w:t>
            </w:r>
          </w:p>
          <w:p w14:paraId="1C20E07D" w14:textId="49EA6707" w:rsidR="00953F68" w:rsidRPr="00290842" w:rsidRDefault="00953F68" w:rsidP="00953F68">
            <w:pPr>
              <w:spacing w:after="160" w:line="259" w:lineRule="auto"/>
              <w:rPr>
                <w:rFonts w:ascii="Verdana" w:eastAsia="Calibri" w:hAnsi="Verdana" w:cs="Times New Roman"/>
                <w:sz w:val="18"/>
                <w:szCs w:val="18"/>
                <w:lang w:val="es-ES_tradnl"/>
              </w:rPr>
            </w:pPr>
            <w:r w:rsidRPr="00290842">
              <w:rPr>
                <w:rFonts w:ascii="Verdana" w:hAnsi="Verdana"/>
                <w:b/>
                <w:bCs/>
                <w:sz w:val="18"/>
                <w:szCs w:val="18"/>
                <w:lang w:val="es-ES_tradnl"/>
              </w:rPr>
              <w:t xml:space="preserve">Slow Keys </w:t>
            </w:r>
            <w:r w:rsidRPr="00290842">
              <w:rPr>
                <w:rFonts w:ascii="Verdana" w:hAnsi="Verdana"/>
                <w:sz w:val="18"/>
                <w:szCs w:val="18"/>
                <w:lang w:val="es-ES_tradnl"/>
              </w:rPr>
              <w:t xml:space="preserve">(o Teclas lentas) - La sensibilidad del teclado puede ser un problema, sobre todo, si sufre de temblores o rigidez que hacen que pulse teclas accidentalmente. </w:t>
            </w:r>
            <w:r w:rsidRPr="00290842">
              <w:rPr>
                <w:rFonts w:ascii="Verdana" w:hAnsi="Verdana"/>
                <w:sz w:val="18"/>
                <w:szCs w:val="18"/>
                <w:shd w:val="clear" w:color="auto" w:fill="FFFFFF"/>
                <w:lang w:val="es-ES_tradnl"/>
              </w:rPr>
              <w:t xml:space="preserve">Use Slow Keys si, </w:t>
            </w:r>
            <w:r w:rsidR="00CA140E" w:rsidRPr="00290842">
              <w:rPr>
                <w:rFonts w:ascii="Verdana" w:hAnsi="Verdana"/>
                <w:sz w:val="18"/>
                <w:szCs w:val="18"/>
                <w:shd w:val="clear" w:color="auto" w:fill="FFFFFF"/>
                <w:lang w:val="es-ES_tradnl"/>
              </w:rPr>
              <w:t>de manera involuntaria</w:t>
            </w:r>
            <w:r w:rsidRPr="00290842">
              <w:rPr>
                <w:rFonts w:ascii="Verdana" w:hAnsi="Verdana"/>
                <w:sz w:val="18"/>
                <w:szCs w:val="18"/>
                <w:shd w:val="clear" w:color="auto" w:fill="FFFFFF"/>
                <w:lang w:val="es-ES_tradnl"/>
              </w:rPr>
              <w:t>, presiona varias teclas al mismo tiempo cuando escribe, o si tiene dificultades para presionar la tecla correcta en el primer intento.</w:t>
            </w:r>
          </w:p>
          <w:p w14:paraId="3450DD7F" w14:textId="77DEFB74" w:rsidR="00953F68" w:rsidRPr="00290842" w:rsidRDefault="00953F68" w:rsidP="00953F68">
            <w:pPr>
              <w:spacing w:after="160" w:line="259" w:lineRule="auto"/>
              <w:rPr>
                <w:rFonts w:ascii="Verdana" w:eastAsia="Calibri" w:hAnsi="Verdana" w:cs="Times New Roman"/>
                <w:sz w:val="18"/>
                <w:szCs w:val="18"/>
                <w:lang w:val="es-ES_tradnl"/>
              </w:rPr>
            </w:pPr>
            <w:proofErr w:type="spellStart"/>
            <w:r w:rsidRPr="00290842">
              <w:rPr>
                <w:rFonts w:ascii="Verdana" w:eastAsia="Calibri" w:hAnsi="Verdana" w:cs="Times New Roman"/>
                <w:b/>
                <w:bCs/>
                <w:sz w:val="18"/>
                <w:szCs w:val="18"/>
                <w:lang w:val="es-ES_tradnl"/>
              </w:rPr>
              <w:t>Repeat</w:t>
            </w:r>
            <w:proofErr w:type="spellEnd"/>
            <w:r w:rsidRPr="00290842">
              <w:rPr>
                <w:rFonts w:ascii="Verdana" w:eastAsia="Calibri" w:hAnsi="Verdana" w:cs="Times New Roman"/>
                <w:b/>
                <w:bCs/>
                <w:sz w:val="18"/>
                <w:szCs w:val="18"/>
                <w:lang w:val="es-ES_tradnl"/>
              </w:rPr>
              <w:t xml:space="preserve"> </w:t>
            </w:r>
            <w:proofErr w:type="spellStart"/>
            <w:r w:rsidRPr="00290842">
              <w:rPr>
                <w:rFonts w:ascii="Verdana" w:eastAsia="Calibri" w:hAnsi="Verdana" w:cs="Times New Roman"/>
                <w:b/>
                <w:bCs/>
                <w:sz w:val="18"/>
                <w:szCs w:val="18"/>
                <w:lang w:val="es-ES_tradnl"/>
              </w:rPr>
              <w:t>Keys</w:t>
            </w:r>
            <w:proofErr w:type="spellEnd"/>
            <w:r w:rsidRPr="00290842">
              <w:rPr>
                <w:rFonts w:ascii="Verdana" w:eastAsia="Calibri" w:hAnsi="Verdana" w:cs="Times New Roman"/>
                <w:b/>
                <w:bCs/>
                <w:sz w:val="18"/>
                <w:szCs w:val="18"/>
                <w:lang w:val="es-ES_tradnl"/>
              </w:rPr>
              <w:t xml:space="preserve"> </w:t>
            </w:r>
            <w:r w:rsidRPr="00290842">
              <w:rPr>
                <w:rFonts w:ascii="Verdana" w:eastAsia="Calibri" w:hAnsi="Verdana" w:cs="Times New Roman"/>
                <w:sz w:val="18"/>
                <w:szCs w:val="18"/>
                <w:lang w:val="es-ES_tradnl"/>
              </w:rPr>
              <w:t xml:space="preserve">(o Teclas repetidas) - La mayoría de los teclados le permiten repetir una tecla con solo mantenerla presionada. Si no puede levantar los dedos del teclado lo suficientemente rápido, puede terminar escribiendo caracteres repetidos </w:t>
            </w:r>
            <w:r w:rsidR="00CA140E" w:rsidRPr="00290842">
              <w:rPr>
                <w:rFonts w:ascii="Verdana" w:eastAsia="Calibri" w:hAnsi="Verdana" w:cs="Times New Roman"/>
                <w:sz w:val="18"/>
                <w:szCs w:val="18"/>
                <w:lang w:val="es-ES_tradnl"/>
              </w:rPr>
              <w:t xml:space="preserve">de manera </w:t>
            </w:r>
            <w:r w:rsidRPr="00290842">
              <w:rPr>
                <w:rFonts w:ascii="Verdana" w:eastAsia="Calibri" w:hAnsi="Verdana" w:cs="Times New Roman"/>
                <w:sz w:val="18"/>
                <w:szCs w:val="18"/>
                <w:lang w:val="es-ES_tradnl"/>
              </w:rPr>
              <w:t>accidental. Repeat Keys le permite ajustar la velocidad a la que se repite una tecla o desactivar la función de repetición.</w:t>
            </w:r>
          </w:p>
          <w:p w14:paraId="20E0E7C6" w14:textId="6B77DF01" w:rsidR="00953F68" w:rsidRPr="00D81753" w:rsidRDefault="00953F68" w:rsidP="00D81753">
            <w:pPr>
              <w:spacing w:after="160" w:line="259" w:lineRule="auto"/>
              <w:ind w:left="-30"/>
              <w:rPr>
                <w:rFonts w:ascii="Verdana" w:hAnsi="Verdana"/>
                <w:color w:val="F36C21" w:themeColor="text2"/>
                <w:sz w:val="18"/>
                <w:szCs w:val="18"/>
                <w:lang w:val="es-ES_tradnl"/>
              </w:rPr>
            </w:pPr>
            <w:r w:rsidRPr="00290842">
              <w:rPr>
                <w:rFonts w:ascii="Verdana" w:eastAsia="Calibri" w:hAnsi="Verdana" w:cs="Times New Roman"/>
                <w:b/>
                <w:bCs/>
                <w:sz w:val="18"/>
                <w:szCs w:val="18"/>
                <w:lang w:val="es-ES_tradnl"/>
              </w:rPr>
              <w:t xml:space="preserve">Bounce Keys </w:t>
            </w:r>
            <w:r w:rsidRPr="00290842">
              <w:rPr>
                <w:rFonts w:ascii="Verdana" w:eastAsia="Calibri" w:hAnsi="Verdana" w:cs="Times New Roman"/>
                <w:sz w:val="18"/>
                <w:szCs w:val="18"/>
                <w:lang w:val="es-ES_tradnl"/>
              </w:rPr>
              <w:t xml:space="preserve">(o Rebote de teclas) - Puede ignorar las pulsaciones dobles de la misma letra u otros errores similares. Bounce Keys le indica a Windows que ignore las pulsaciones no intencionales, y podrá personalizar el tiempo de espera de la computadora antes de aceptar su pulsación. Con esta opción activada, deberá esperar 5 segundos para </w:t>
            </w:r>
            <w:proofErr w:type="spellStart"/>
            <w:r w:rsidRPr="00290842">
              <w:rPr>
                <w:rFonts w:ascii="Verdana" w:eastAsia="Calibri" w:hAnsi="Verdana" w:cs="Times New Roman"/>
                <w:sz w:val="18"/>
                <w:szCs w:val="18"/>
                <w:lang w:val="es-ES_tradnl"/>
              </w:rPr>
              <w:t>tipear</w:t>
            </w:r>
            <w:proofErr w:type="spellEnd"/>
            <w:r w:rsidRPr="00290842">
              <w:rPr>
                <w:rFonts w:ascii="Verdana" w:eastAsia="Calibri" w:hAnsi="Verdana" w:cs="Times New Roman"/>
                <w:sz w:val="18"/>
                <w:szCs w:val="18"/>
                <w:lang w:val="es-ES_tradnl"/>
              </w:rPr>
              <w:t xml:space="preserve"> una letra doble.</w:t>
            </w:r>
          </w:p>
        </w:tc>
      </w:tr>
    </w:tbl>
    <w:p w14:paraId="21773238" w14:textId="77777777" w:rsidR="00D81753" w:rsidRDefault="00D81753" w:rsidP="00B731B8">
      <w:pPr>
        <w:rPr>
          <w:rFonts w:ascii="Verdana" w:hAnsi="Verdana"/>
          <w:b/>
          <w:bCs/>
          <w:sz w:val="20"/>
          <w:szCs w:val="20"/>
          <w:lang w:val="es-MX"/>
        </w:rPr>
      </w:pPr>
    </w:p>
    <w:p w14:paraId="2ACDC3C9" w14:textId="77777777" w:rsidR="00D81753" w:rsidRDefault="00D81753" w:rsidP="00B731B8">
      <w:pPr>
        <w:rPr>
          <w:rFonts w:ascii="Verdana" w:hAnsi="Verdana"/>
          <w:b/>
          <w:bCs/>
          <w:sz w:val="20"/>
          <w:szCs w:val="20"/>
          <w:lang w:val="es-MX"/>
        </w:rPr>
      </w:pPr>
    </w:p>
    <w:p w14:paraId="2C720510" w14:textId="74CE5632" w:rsidR="00B731B8" w:rsidRPr="00290842" w:rsidRDefault="00B731B8" w:rsidP="00B731B8">
      <w:pPr>
        <w:rPr>
          <w:rFonts w:ascii="Verdana" w:hAnsi="Verdana"/>
          <w:b/>
          <w:sz w:val="20"/>
          <w:szCs w:val="20"/>
          <w:lang w:val="es-ES_tradnl"/>
        </w:rPr>
      </w:pPr>
      <w:r w:rsidRPr="00290842">
        <w:rPr>
          <w:rFonts w:ascii="Verdana" w:hAnsi="Verdana"/>
          <w:b/>
          <w:bCs/>
          <w:sz w:val="20"/>
          <w:szCs w:val="20"/>
          <w:lang w:val="es-ES_tradnl"/>
        </w:rPr>
        <w:t>Abreviatura y expansión para Microsoft Word</w:t>
      </w:r>
    </w:p>
    <w:p w14:paraId="2D390E41" w14:textId="2B3AF377" w:rsidR="00B731B8" w:rsidRPr="00290842" w:rsidRDefault="00B731B8" w:rsidP="00B731B8">
      <w:pPr>
        <w:rPr>
          <w:rFonts w:ascii="Verdana" w:hAnsi="Verdana"/>
          <w:sz w:val="18"/>
          <w:szCs w:val="18"/>
          <w:lang w:val="es-ES_tradnl"/>
        </w:rPr>
      </w:pPr>
      <w:r w:rsidRPr="00290842">
        <w:rPr>
          <w:rFonts w:ascii="Verdana" w:hAnsi="Verdana"/>
          <w:b/>
          <w:bCs/>
          <w:color w:val="F36C21" w:themeColor="text2"/>
          <w:sz w:val="18"/>
          <w:szCs w:val="18"/>
          <w:shd w:val="clear" w:color="auto" w:fill="FFFFFF"/>
          <w:lang w:val="es-ES_tradnl"/>
        </w:rPr>
        <w:t>Microsoft Word</w:t>
      </w:r>
      <w:r w:rsidRPr="00290842">
        <w:rPr>
          <w:rFonts w:ascii="Verdana" w:hAnsi="Verdana"/>
          <w:color w:val="F36C21" w:themeColor="text2"/>
          <w:sz w:val="18"/>
          <w:szCs w:val="18"/>
          <w:shd w:val="clear" w:color="auto" w:fill="FFFFFF"/>
          <w:lang w:val="es-ES_tradnl"/>
        </w:rPr>
        <w:t xml:space="preserve"> </w:t>
      </w:r>
      <w:r w:rsidRPr="00290842">
        <w:rPr>
          <w:rFonts w:ascii="Verdana" w:hAnsi="Verdana"/>
          <w:sz w:val="18"/>
          <w:szCs w:val="18"/>
          <w:shd w:val="clear" w:color="auto" w:fill="FFFFFF"/>
          <w:lang w:val="es-ES_tradnl"/>
        </w:rPr>
        <w:t xml:space="preserve">incluye muchas funciones de Autocorrección que lo ayudan mientras escribe (como ejemplo, Word puede detectar automáticamente cuando empieza a escribir una nueva oración y pone la mayúscula en la primera palabra de la oración si usted se olvida de hacerlo). </w:t>
      </w:r>
      <w:r w:rsidRPr="00290842">
        <w:rPr>
          <w:rFonts w:ascii="Verdana" w:hAnsi="Verdana"/>
          <w:sz w:val="18"/>
          <w:szCs w:val="18"/>
          <w:lang w:val="es-ES_tradnl"/>
        </w:rPr>
        <w:t xml:space="preserve">Disminuir la cantidad de pulsaciones necesarias para escribir con Abreviatura y expansión facilita y hace más eficaz el tipeo para las personas con dificultades para escribir. La estrategia que sigue esta lógica se llama expansión de texto. Algunas computadoras tienen la configuración de Autocorrección activada por defecto. Ver abajo </w:t>
      </w:r>
    </w:p>
    <w:p w14:paraId="00E4AC7B" w14:textId="476E5D16" w:rsidR="00B731B8" w:rsidRPr="00290842" w:rsidRDefault="00B731B8" w:rsidP="00B731B8">
      <w:pPr>
        <w:rPr>
          <w:rFonts w:ascii="Verdana" w:hAnsi="Verdana"/>
          <w:sz w:val="18"/>
          <w:szCs w:val="18"/>
          <w:lang w:val="es-ES_tradnl"/>
        </w:rPr>
      </w:pPr>
      <w:r w:rsidRPr="00290842">
        <w:rPr>
          <w:rFonts w:ascii="Verdana" w:hAnsi="Verdana"/>
          <w:sz w:val="18"/>
          <w:szCs w:val="18"/>
          <w:lang w:val="es-ES_tradnl"/>
        </w:rPr>
        <w:t>Para expandir una abreviatura o secuencia de caracteres, siga estos pasos: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440"/>
        <w:gridCol w:w="135"/>
      </w:tblGrid>
      <w:tr w:rsidR="00E43174" w:rsidRPr="00D81753" w14:paraId="229FB1ED" w14:textId="77777777" w:rsidTr="00A0720E">
        <w:trPr>
          <w:gridAfter w:val="1"/>
          <w:wAfter w:w="135" w:type="dxa"/>
          <w:trHeight w:val="567"/>
        </w:trPr>
        <w:tc>
          <w:tcPr>
            <w:tcW w:w="5215" w:type="dxa"/>
          </w:tcPr>
          <w:p w14:paraId="2C0D3DDC" w14:textId="5AA8AAA3" w:rsidR="00E43174" w:rsidRPr="00290842" w:rsidRDefault="00E4260F" w:rsidP="00D81753">
            <w:pPr>
              <w:rPr>
                <w:rFonts w:ascii="Verdana" w:hAnsi="Verdana"/>
                <w:color w:val="F47680" w:themeColor="accent1" w:themeTint="99"/>
                <w:sz w:val="18"/>
                <w:szCs w:val="18"/>
                <w:lang w:val="es-ES_tradnl"/>
              </w:rPr>
            </w:pPr>
            <w:r w:rsidRPr="00290842">
              <w:rPr>
                <w:rFonts w:ascii="Verdana" w:hAnsi="Verdana"/>
                <w:color w:val="F36C21" w:themeColor="text2"/>
                <w:sz w:val="18"/>
                <w:szCs w:val="18"/>
                <w:lang w:val="es-ES_tradnl"/>
              </w:rPr>
              <w:t>1</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Vaya a la pestaña Archivo del Word,</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 xml:space="preserve">deslícese hacia abajo y seleccione </w:t>
            </w:r>
            <w:r w:rsidRPr="00290842">
              <w:rPr>
                <w:rFonts w:ascii="Verdana" w:hAnsi="Verdana"/>
                <w:b/>
                <w:bCs/>
                <w:color w:val="F36C21" w:themeColor="text2"/>
                <w:sz w:val="18"/>
                <w:szCs w:val="18"/>
                <w:lang w:val="es-ES_tradnl"/>
              </w:rPr>
              <w:t>Opciones</w:t>
            </w:r>
            <w:r w:rsidRPr="00290842">
              <w:rPr>
                <w:rFonts w:ascii="Verdana" w:hAnsi="Verdana"/>
                <w:color w:val="F36C21" w:themeColor="text2"/>
                <w:sz w:val="18"/>
                <w:szCs w:val="18"/>
                <w:lang w:val="es-ES_tradnl"/>
              </w:rPr>
              <w:t>.</w:t>
            </w:r>
          </w:p>
        </w:tc>
        <w:tc>
          <w:tcPr>
            <w:tcW w:w="5440" w:type="dxa"/>
          </w:tcPr>
          <w:p w14:paraId="130ADBD2" w14:textId="5E73A408" w:rsidR="00E43174" w:rsidRPr="00290842" w:rsidRDefault="007F2E14" w:rsidP="00A0720E">
            <w:pPr>
              <w:ind w:left="252" w:firstLine="270"/>
              <w:rPr>
                <w:lang w:val="es-ES_tradnl"/>
              </w:rPr>
            </w:pPr>
            <w:r w:rsidRPr="00290842">
              <w:rPr>
                <w:rFonts w:ascii="Verdana" w:hAnsi="Verdana"/>
                <w:color w:val="F36C21" w:themeColor="text2"/>
                <w:sz w:val="18"/>
                <w:szCs w:val="18"/>
                <w:lang w:val="es-ES_tradnl"/>
              </w:rPr>
              <w:t>2</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 xml:space="preserve">En la ventana Opciones, seleccione </w:t>
            </w:r>
            <w:r w:rsidRPr="00290842">
              <w:rPr>
                <w:rFonts w:ascii="Verdana" w:hAnsi="Verdana"/>
                <w:b/>
                <w:bCs/>
                <w:color w:val="F36C21" w:themeColor="text2"/>
                <w:sz w:val="18"/>
                <w:szCs w:val="18"/>
                <w:lang w:val="es-ES_tradnl"/>
              </w:rPr>
              <w:t>Corrección</w:t>
            </w:r>
            <w:r w:rsidRPr="00290842">
              <w:rPr>
                <w:rFonts w:ascii="Verdana" w:hAnsi="Verdana"/>
                <w:color w:val="F36C21" w:themeColor="text2"/>
                <w:sz w:val="18"/>
                <w:szCs w:val="18"/>
                <w:lang w:val="es-ES_tradnl"/>
              </w:rPr>
              <w:t>.</w:t>
            </w:r>
            <w:r w:rsidRPr="00290842">
              <w:rPr>
                <w:rFonts w:ascii="Verdana" w:hAnsi="Verdana"/>
                <w:color w:val="F47680" w:themeColor="accent1" w:themeTint="99"/>
                <w:sz w:val="18"/>
                <w:szCs w:val="18"/>
                <w:lang w:val="es-ES_tradnl"/>
              </w:rPr>
              <w:t xml:space="preserve"> </w:t>
            </w:r>
          </w:p>
        </w:tc>
      </w:tr>
      <w:tr w:rsidR="00E43174" w:rsidRPr="00290842" w14:paraId="67940980" w14:textId="77777777" w:rsidTr="00A0720E">
        <w:trPr>
          <w:gridAfter w:val="1"/>
          <w:wAfter w:w="135" w:type="dxa"/>
          <w:trHeight w:val="3902"/>
        </w:trPr>
        <w:tc>
          <w:tcPr>
            <w:tcW w:w="5215" w:type="dxa"/>
          </w:tcPr>
          <w:p w14:paraId="63799222" w14:textId="7A850536" w:rsidR="00E43174" w:rsidRPr="00290842" w:rsidRDefault="00F67F57" w:rsidP="00B45E24">
            <w:pPr>
              <w:jc w:val="center"/>
              <w:rPr>
                <w:lang w:val="es-ES_tradnl"/>
              </w:rPr>
            </w:pPr>
            <w:r w:rsidRPr="00290842">
              <w:rPr>
                <w:noProof/>
                <w:lang w:eastAsia="en-US"/>
              </w:rPr>
              <mc:AlternateContent>
                <mc:Choice Requires="wps">
                  <w:drawing>
                    <wp:anchor distT="0" distB="0" distL="114300" distR="114300" simplePos="0" relativeHeight="251638784" behindDoc="0" locked="0" layoutInCell="1" allowOverlap="1" wp14:anchorId="5C25E49F" wp14:editId="55243287">
                      <wp:simplePos x="0" y="0"/>
                      <wp:positionH relativeFrom="column">
                        <wp:posOffset>567801</wp:posOffset>
                      </wp:positionH>
                      <wp:positionV relativeFrom="paragraph">
                        <wp:posOffset>2014632</wp:posOffset>
                      </wp:positionV>
                      <wp:extent cx="255373" cy="286024"/>
                      <wp:effectExtent l="38100" t="19050" r="30480" b="38100"/>
                      <wp:wrapNone/>
                      <wp:docPr id="23" name="Straight Arrow Connector 23"/>
                      <wp:cNvGraphicFramePr/>
                      <a:graphic xmlns:a="http://schemas.openxmlformats.org/drawingml/2006/main">
                        <a:graphicData uri="http://schemas.microsoft.com/office/word/2010/wordprocessingShape">
                          <wps:wsp>
                            <wps:cNvCnPr/>
                            <wps:spPr>
                              <a:xfrm flipH="1">
                                <a:off x="0" y="0"/>
                                <a:ext cx="255373" cy="286024"/>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9C4227" id="Straight Arrow Connector 23" o:spid="_x0000_s1026" type="#_x0000_t32" style="position:absolute;margin-left:44.7pt;margin-top:158.65pt;width:20.1pt;height:22.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" strokecolor="#ed1c2c [3204]" strokeweight="3.5pt">
                      <v:stroke endarrow="block" joinstyle="miter"/>
                    </v:shape>
                  </w:pict>
                </mc:Fallback>
              </mc:AlternateContent>
            </w:r>
            <w:r w:rsidRPr="00290842">
              <w:rPr>
                <w:noProof/>
                <w:lang w:eastAsia="en-US"/>
              </w:rPr>
              <w:drawing>
                <wp:inline distT="0" distB="0" distL="0" distR="0" wp14:anchorId="54C46421" wp14:editId="65760199">
                  <wp:extent cx="2553680" cy="237970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9840" cy="2404084"/>
                          </a:xfrm>
                          <a:prstGeom prst="rect">
                            <a:avLst/>
                          </a:prstGeom>
                        </pic:spPr>
                      </pic:pic>
                    </a:graphicData>
                  </a:graphic>
                </wp:inline>
              </w:drawing>
            </w:r>
          </w:p>
        </w:tc>
        <w:tc>
          <w:tcPr>
            <w:tcW w:w="5440" w:type="dxa"/>
          </w:tcPr>
          <w:p w14:paraId="49E815AA" w14:textId="1E2EAF66" w:rsidR="00E43174" w:rsidRPr="00290842" w:rsidRDefault="00BE633F" w:rsidP="00A47BC9">
            <w:pPr>
              <w:jc w:val="center"/>
              <w:rPr>
                <w:lang w:val="es-ES_tradnl"/>
              </w:rPr>
            </w:pPr>
            <w:r w:rsidRPr="00290842">
              <w:rPr>
                <w:noProof/>
                <w:lang w:eastAsia="en-US"/>
              </w:rPr>
              <mc:AlternateContent>
                <mc:Choice Requires="wps">
                  <w:drawing>
                    <wp:anchor distT="0" distB="0" distL="114300" distR="114300" simplePos="0" relativeHeight="251631616" behindDoc="0" locked="0" layoutInCell="1" allowOverlap="1" wp14:anchorId="74B661B9" wp14:editId="53F38B8C">
                      <wp:simplePos x="0" y="0"/>
                      <wp:positionH relativeFrom="column">
                        <wp:posOffset>339725</wp:posOffset>
                      </wp:positionH>
                      <wp:positionV relativeFrom="paragraph">
                        <wp:posOffset>77216</wp:posOffset>
                      </wp:positionV>
                      <wp:extent cx="297180" cy="259080"/>
                      <wp:effectExtent l="38100" t="19050" r="26670" b="45720"/>
                      <wp:wrapNone/>
                      <wp:docPr id="22" name="Straight Arrow Connector 22"/>
                      <wp:cNvGraphicFramePr/>
                      <a:graphic xmlns:a="http://schemas.openxmlformats.org/drawingml/2006/main">
                        <a:graphicData uri="http://schemas.microsoft.com/office/word/2010/wordprocessingShape">
                          <wps:wsp>
                            <wps:cNvCnPr/>
                            <wps:spPr>
                              <a:xfrm flipH="1">
                                <a:off x="0" y="0"/>
                                <a:ext cx="297180" cy="25908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D5070F" id="Straight Arrow Connector 22" o:spid="_x0000_s1026" type="#_x0000_t32" style="position:absolute;margin-left:26.75pt;margin-top:6.1pt;width:23.4pt;height:20.4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" strokecolor="#ed1c2c [3204]" strokeweight="3.5pt">
                      <v:stroke endarrow="block" joinstyle="miter"/>
                    </v:shape>
                  </w:pict>
                </mc:Fallback>
              </mc:AlternateContent>
            </w:r>
            <w:r w:rsidRPr="00290842">
              <w:rPr>
                <w:noProof/>
                <w:lang w:eastAsia="en-US"/>
              </w:rPr>
              <w:drawing>
                <wp:inline distT="0" distB="0" distL="0" distR="0" wp14:anchorId="3D89EF20" wp14:editId="52A45E34">
                  <wp:extent cx="2834640" cy="2321706"/>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2315" cy="2336183"/>
                          </a:xfrm>
                          <a:prstGeom prst="rect">
                            <a:avLst/>
                          </a:prstGeom>
                        </pic:spPr>
                      </pic:pic>
                    </a:graphicData>
                  </a:graphic>
                </wp:inline>
              </w:drawing>
            </w:r>
          </w:p>
        </w:tc>
      </w:tr>
      <w:tr w:rsidR="00E43174" w:rsidRPr="00D81753" w14:paraId="516EF329" w14:textId="77777777" w:rsidTr="00A0720E">
        <w:trPr>
          <w:gridAfter w:val="1"/>
          <w:wAfter w:w="135" w:type="dxa"/>
          <w:trHeight w:val="1295"/>
        </w:trPr>
        <w:tc>
          <w:tcPr>
            <w:tcW w:w="5215" w:type="dxa"/>
          </w:tcPr>
          <w:p w14:paraId="353D5F2C" w14:textId="6DE24367" w:rsidR="00E43174" w:rsidRPr="00D81753" w:rsidRDefault="00223586" w:rsidP="00D81753">
            <w:pPr>
              <w:rPr>
                <w:rFonts w:ascii="Verdana" w:hAnsi="Verdana"/>
                <w:color w:val="F47680" w:themeColor="accent1" w:themeTint="99"/>
                <w:sz w:val="18"/>
                <w:szCs w:val="18"/>
                <w:lang w:val="es-ES_tradnl"/>
              </w:rPr>
            </w:pPr>
            <w:r w:rsidRPr="00D81753">
              <w:rPr>
                <w:rFonts w:ascii="Verdana" w:hAnsi="Verdana"/>
                <w:color w:val="F36C21" w:themeColor="text2"/>
                <w:sz w:val="18"/>
                <w:szCs w:val="18"/>
                <w:lang w:val="es-ES_tradnl"/>
              </w:rPr>
              <w:t>3</w:t>
            </w:r>
            <w:r w:rsidRPr="00D81753">
              <w:rPr>
                <w:color w:val="F36C21" w:themeColor="text2"/>
                <w:sz w:val="18"/>
                <w:szCs w:val="18"/>
                <w:lang w:val="es-ES_tradnl"/>
              </w:rPr>
              <w:t xml:space="preserve">.  </w:t>
            </w:r>
            <w:r w:rsidRPr="00D81753">
              <w:rPr>
                <w:rFonts w:ascii="Verdana" w:hAnsi="Verdana"/>
                <w:color w:val="F36C21" w:themeColor="text2"/>
                <w:sz w:val="18"/>
                <w:szCs w:val="18"/>
                <w:lang w:val="es-ES_tradnl"/>
              </w:rPr>
              <w:t xml:space="preserve">Seleccione el botón </w:t>
            </w:r>
            <w:r w:rsidRPr="00D81753">
              <w:rPr>
                <w:rFonts w:ascii="Verdana" w:hAnsi="Verdana"/>
                <w:b/>
                <w:bCs/>
                <w:color w:val="F36C21" w:themeColor="text2"/>
                <w:sz w:val="18"/>
                <w:szCs w:val="18"/>
                <w:lang w:val="es-ES_tradnl"/>
              </w:rPr>
              <w:t>Opciones de autocorrección</w:t>
            </w:r>
            <w:r w:rsidRPr="00D81753">
              <w:rPr>
                <w:rFonts w:ascii="Verdana" w:hAnsi="Verdana"/>
                <w:color w:val="F36C21" w:themeColor="text2"/>
                <w:sz w:val="18"/>
                <w:szCs w:val="18"/>
                <w:lang w:val="es-ES_tradnl"/>
              </w:rPr>
              <w:t>.</w:t>
            </w:r>
          </w:p>
        </w:tc>
        <w:tc>
          <w:tcPr>
            <w:tcW w:w="5440" w:type="dxa"/>
          </w:tcPr>
          <w:p w14:paraId="0E78F580" w14:textId="3E929274" w:rsidR="00E43174" w:rsidRPr="00290842" w:rsidRDefault="003E6F7D" w:rsidP="00A0720E">
            <w:pPr>
              <w:ind w:left="522"/>
              <w:rPr>
                <w:lang w:val="es-ES_tradnl"/>
              </w:rPr>
            </w:pPr>
            <w:r w:rsidRPr="00290842">
              <w:rPr>
                <w:rFonts w:ascii="Verdana" w:hAnsi="Verdana"/>
                <w:color w:val="F36C21" w:themeColor="text2"/>
                <w:sz w:val="18"/>
                <w:szCs w:val="18"/>
                <w:lang w:val="es-ES_tradnl"/>
              </w:rPr>
              <w:t>3</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Cuando se abra la ventana de</w:t>
            </w:r>
            <w:r w:rsidRPr="00290842">
              <w:rPr>
                <w:color w:val="F36C21" w:themeColor="text2"/>
                <w:sz w:val="18"/>
                <w:szCs w:val="18"/>
                <w:lang w:val="es-ES_tradnl"/>
              </w:rPr>
              <w:t xml:space="preserve"> </w:t>
            </w:r>
            <w:r w:rsidRPr="00290842">
              <w:rPr>
                <w:rFonts w:ascii="Verdana" w:hAnsi="Verdana"/>
                <w:b/>
                <w:bCs/>
                <w:color w:val="F36C21" w:themeColor="text2"/>
                <w:sz w:val="18"/>
                <w:szCs w:val="18"/>
                <w:lang w:val="es-ES_tradnl"/>
              </w:rPr>
              <w:t>Autocorrección</w:t>
            </w:r>
            <w:r w:rsidRPr="00290842">
              <w:rPr>
                <w:rFonts w:ascii="Verdana" w:hAnsi="Verdana"/>
                <w:color w:val="F36C21" w:themeColor="text2"/>
                <w:sz w:val="18"/>
                <w:szCs w:val="18"/>
                <w:lang w:val="es-ES_tradnl"/>
              </w:rPr>
              <w:t xml:space="preserve">, marque la casilla </w:t>
            </w:r>
            <w:r w:rsidRPr="00290842">
              <w:rPr>
                <w:rFonts w:ascii="Verdana" w:hAnsi="Verdana"/>
                <w:b/>
                <w:bCs/>
                <w:color w:val="F36C21" w:themeColor="text2"/>
                <w:sz w:val="18"/>
                <w:szCs w:val="18"/>
                <w:lang w:val="es-ES_tradnl"/>
              </w:rPr>
              <w:t xml:space="preserve">Reemplazar texto al escribir. </w:t>
            </w:r>
            <w:r w:rsidRPr="00290842">
              <w:rPr>
                <w:rFonts w:ascii="Verdana" w:hAnsi="Verdana"/>
                <w:color w:val="F36C21" w:themeColor="text2"/>
                <w:sz w:val="18"/>
                <w:szCs w:val="18"/>
                <w:lang w:val="es-ES_tradnl"/>
              </w:rPr>
              <w:t xml:space="preserve">Luego escriba el texto abreviado en la casilla </w:t>
            </w:r>
            <w:r w:rsidRPr="00290842">
              <w:rPr>
                <w:rFonts w:ascii="Verdana" w:hAnsi="Verdana"/>
                <w:b/>
                <w:bCs/>
                <w:color w:val="F36C21" w:themeColor="text2"/>
                <w:sz w:val="18"/>
                <w:szCs w:val="18"/>
                <w:lang w:val="es-ES_tradnl"/>
              </w:rPr>
              <w:t>Reemplazar:</w:t>
            </w:r>
            <w:r w:rsidRPr="00290842">
              <w:rPr>
                <w:rFonts w:ascii="Verdana" w:hAnsi="Verdana"/>
                <w:color w:val="F36C21" w:themeColor="text2"/>
                <w:sz w:val="18"/>
                <w:szCs w:val="18"/>
                <w:lang w:val="es-ES_tradnl"/>
              </w:rPr>
              <w:t xml:space="preserve"> (en el ejemplo de abajo, “JSM”) y en la casilla </w:t>
            </w:r>
            <w:proofErr w:type="gramStart"/>
            <w:r w:rsidRPr="00290842">
              <w:rPr>
                <w:rFonts w:ascii="Verdana" w:hAnsi="Verdana"/>
                <w:b/>
                <w:bCs/>
                <w:color w:val="F36C21" w:themeColor="text2"/>
                <w:sz w:val="18"/>
                <w:szCs w:val="18"/>
                <w:lang w:val="es-ES_tradnl"/>
              </w:rPr>
              <w:t>Con:</w:t>
            </w:r>
            <w:r w:rsidRPr="00290842">
              <w:rPr>
                <w:rFonts w:ascii="Verdana" w:hAnsi="Verdana"/>
                <w:color w:val="F36C21" w:themeColor="text2"/>
                <w:sz w:val="18"/>
                <w:szCs w:val="18"/>
                <w:lang w:val="es-ES_tradnl"/>
              </w:rPr>
              <w:t>,</w:t>
            </w:r>
            <w:proofErr w:type="gramEnd"/>
            <w:r w:rsidRPr="00290842">
              <w:rPr>
                <w:rFonts w:ascii="Verdana" w:hAnsi="Verdana"/>
                <w:color w:val="F36C21" w:themeColor="text2"/>
                <w:sz w:val="18"/>
                <w:szCs w:val="18"/>
                <w:lang w:val="es-ES_tradnl"/>
              </w:rPr>
              <w:t xml:space="preserve"> escriba el texto expandido (en este ejemplo, “Jonathan Smith from Bank of America”). </w:t>
            </w:r>
          </w:p>
        </w:tc>
      </w:tr>
      <w:tr w:rsidR="00E43174" w:rsidRPr="00290842" w14:paraId="231CA648" w14:textId="77777777" w:rsidTr="00A0720E">
        <w:trPr>
          <w:gridAfter w:val="1"/>
          <w:wAfter w:w="135" w:type="dxa"/>
          <w:trHeight w:val="3523"/>
        </w:trPr>
        <w:tc>
          <w:tcPr>
            <w:tcW w:w="5215" w:type="dxa"/>
          </w:tcPr>
          <w:p w14:paraId="2873468F" w14:textId="5112AC5C" w:rsidR="002256B4" w:rsidRPr="00D81753" w:rsidRDefault="00FC2211" w:rsidP="00D81753">
            <w:pPr>
              <w:rPr>
                <w:color w:val="641730" w:themeColor="accent6" w:themeShade="BF"/>
                <w:lang w:val="es-ES_tradnl"/>
              </w:rPr>
            </w:pPr>
            <w:r w:rsidRPr="00290842">
              <w:rPr>
                <w:noProof/>
                <w:color w:val="641730" w:themeColor="accent6" w:themeShade="BF"/>
                <w:lang w:eastAsia="en-US"/>
              </w:rPr>
              <mc:AlternateContent>
                <mc:Choice Requires="wps">
                  <w:drawing>
                    <wp:anchor distT="0" distB="0" distL="114300" distR="114300" simplePos="0" relativeHeight="251652096" behindDoc="0" locked="0" layoutInCell="1" allowOverlap="1" wp14:anchorId="52B8B053" wp14:editId="20902986">
                      <wp:simplePos x="0" y="0"/>
                      <wp:positionH relativeFrom="column">
                        <wp:posOffset>2561994</wp:posOffset>
                      </wp:positionH>
                      <wp:positionV relativeFrom="paragraph">
                        <wp:posOffset>424214</wp:posOffset>
                      </wp:positionV>
                      <wp:extent cx="288471" cy="329349"/>
                      <wp:effectExtent l="38100" t="19050" r="16510" b="52070"/>
                      <wp:wrapNone/>
                      <wp:docPr id="24" name="Straight Arrow Connector 24"/>
                      <wp:cNvGraphicFramePr/>
                      <a:graphic xmlns:a="http://schemas.openxmlformats.org/drawingml/2006/main">
                        <a:graphicData uri="http://schemas.microsoft.com/office/word/2010/wordprocessingShape">
                          <wps:wsp>
                            <wps:cNvCnPr/>
                            <wps:spPr>
                              <a:xfrm flipH="1">
                                <a:off x="0" y="0"/>
                                <a:ext cx="288471" cy="329349"/>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EE420" id="Straight Arrow Connector 24" o:spid="_x0000_s1026" type="#_x0000_t32" style="position:absolute;margin-left:201.75pt;margin-top:33.4pt;width:22.7pt;height:25.9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" strokecolor="#ed1c2c [3204]" strokeweight="3.5pt">
                      <v:stroke endarrow="block" joinstyle="miter"/>
                    </v:shape>
                  </w:pict>
                </mc:Fallback>
              </mc:AlternateContent>
            </w:r>
            <w:r w:rsidRPr="00290842">
              <w:rPr>
                <w:noProof/>
                <w:color w:val="641730" w:themeColor="accent6" w:themeShade="BF"/>
                <w:lang w:eastAsia="en-US"/>
              </w:rPr>
              <w:drawing>
                <wp:inline distT="0" distB="0" distL="0" distR="0" wp14:anchorId="126F4F91" wp14:editId="63EE101F">
                  <wp:extent cx="3156151" cy="202474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3140" cy="2054887"/>
                          </a:xfrm>
                          <a:prstGeom prst="rect">
                            <a:avLst/>
                          </a:prstGeom>
                          <a:noFill/>
                        </pic:spPr>
                      </pic:pic>
                    </a:graphicData>
                  </a:graphic>
                </wp:inline>
              </w:drawing>
            </w:r>
          </w:p>
        </w:tc>
        <w:tc>
          <w:tcPr>
            <w:tcW w:w="5440" w:type="dxa"/>
          </w:tcPr>
          <w:p w14:paraId="6966AD8B" w14:textId="0E69FA91" w:rsidR="00E43174" w:rsidRPr="00290842" w:rsidRDefault="00D81753" w:rsidP="00D81753">
            <w:pPr>
              <w:jc w:val="center"/>
              <w:rPr>
                <w:lang w:val="es-ES_tradnl"/>
              </w:rPr>
            </w:pPr>
            <w:r w:rsidRPr="00290842">
              <w:rPr>
                <w:noProof/>
                <w:lang w:eastAsia="en-US"/>
              </w:rPr>
              <w:drawing>
                <wp:inline distT="0" distB="0" distL="0" distR="0" wp14:anchorId="12BE53F0" wp14:editId="2AA6C7B3">
                  <wp:extent cx="2135275" cy="209459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90260" cy="2148530"/>
                          </a:xfrm>
                          <a:prstGeom prst="rect">
                            <a:avLst/>
                          </a:prstGeom>
                          <a:noFill/>
                          <a:ln>
                            <a:noFill/>
                          </a:ln>
                        </pic:spPr>
                      </pic:pic>
                    </a:graphicData>
                  </a:graphic>
                </wp:inline>
              </w:drawing>
            </w:r>
            <w:r w:rsidR="00B62CA3" w:rsidRPr="00290842">
              <w:rPr>
                <w:noProof/>
                <w:lang w:eastAsia="en-US"/>
              </w:rPr>
              <mc:AlternateContent>
                <mc:Choice Requires="wps">
                  <w:drawing>
                    <wp:anchor distT="0" distB="0" distL="114300" distR="114300" simplePos="0" relativeHeight="251684864" behindDoc="0" locked="0" layoutInCell="1" allowOverlap="1" wp14:anchorId="56E27A54" wp14:editId="3033F704">
                      <wp:simplePos x="0" y="0"/>
                      <wp:positionH relativeFrom="column">
                        <wp:posOffset>1021415</wp:posOffset>
                      </wp:positionH>
                      <wp:positionV relativeFrom="paragraph">
                        <wp:posOffset>697481</wp:posOffset>
                      </wp:positionV>
                      <wp:extent cx="91956" cy="300425"/>
                      <wp:effectExtent l="38100" t="19050" r="41910" b="42545"/>
                      <wp:wrapNone/>
                      <wp:docPr id="26" name="Straight Arrow Connector 26"/>
                      <wp:cNvGraphicFramePr/>
                      <a:graphic xmlns:a="http://schemas.openxmlformats.org/drawingml/2006/main">
                        <a:graphicData uri="http://schemas.microsoft.com/office/word/2010/wordprocessingShape">
                          <wps:wsp>
                            <wps:cNvCnPr/>
                            <wps:spPr>
                              <a:xfrm>
                                <a:off x="0" y="0"/>
                                <a:ext cx="91956" cy="3004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9D71C" id="Straight Arrow Connector 26" o:spid="_x0000_s1026" type="#_x0000_t32" style="position:absolute;margin-left:80.45pt;margin-top:54.9pt;width:7.25pt;height:2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" strokecolor="#ed1c2c [3204]" strokeweight="3pt">
                      <v:stroke endarrow="block" joinstyle="miter"/>
                    </v:shape>
                  </w:pict>
                </mc:Fallback>
              </mc:AlternateContent>
            </w:r>
            <w:r w:rsidR="00B62CA3" w:rsidRPr="00290842">
              <w:rPr>
                <w:noProof/>
                <w:lang w:eastAsia="en-US"/>
              </w:rPr>
              <mc:AlternateContent>
                <mc:Choice Requires="wps">
                  <w:drawing>
                    <wp:anchor distT="0" distB="0" distL="114300" distR="114300" simplePos="0" relativeHeight="251668480" behindDoc="0" locked="0" layoutInCell="1" allowOverlap="1" wp14:anchorId="4A2DE7C1" wp14:editId="6DB05F5B">
                      <wp:simplePos x="0" y="0"/>
                      <wp:positionH relativeFrom="column">
                        <wp:posOffset>737918</wp:posOffset>
                      </wp:positionH>
                      <wp:positionV relativeFrom="paragraph">
                        <wp:posOffset>676910</wp:posOffset>
                      </wp:positionV>
                      <wp:extent cx="302497" cy="310905"/>
                      <wp:effectExtent l="38100" t="19050" r="21590" b="51435"/>
                      <wp:wrapNone/>
                      <wp:docPr id="25" name="Straight Arrow Connector 25"/>
                      <wp:cNvGraphicFramePr/>
                      <a:graphic xmlns:a="http://schemas.openxmlformats.org/drawingml/2006/main">
                        <a:graphicData uri="http://schemas.microsoft.com/office/word/2010/wordprocessingShape">
                          <wps:wsp>
                            <wps:cNvCnPr/>
                            <wps:spPr>
                              <a:xfrm flipH="1">
                                <a:off x="0" y="0"/>
                                <a:ext cx="302497" cy="31090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90D8D" id="Straight Arrow Connector 25" o:spid="_x0000_s1026" type="#_x0000_t32" style="position:absolute;margin-left:58.1pt;margin-top:53.3pt;width:23.8pt;height:2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" strokecolor="#ed1c2c [3204]" strokeweight="3pt">
                      <v:stroke endarrow="block" joinstyle="miter"/>
                    </v:shape>
                  </w:pict>
                </mc:Fallback>
              </mc:AlternateContent>
            </w:r>
          </w:p>
        </w:tc>
      </w:tr>
      <w:tr w:rsidR="00EB283E" w:rsidRPr="00D81753" w14:paraId="008CD6EB" w14:textId="77777777" w:rsidTr="00A0720E">
        <w:tc>
          <w:tcPr>
            <w:tcW w:w="10790" w:type="dxa"/>
            <w:gridSpan w:val="3"/>
          </w:tcPr>
          <w:p w14:paraId="2E334CA6" w14:textId="77777777" w:rsidR="00D81753" w:rsidRDefault="00D81753" w:rsidP="009D2232">
            <w:pPr>
              <w:rPr>
                <w:rFonts w:ascii="Verdana" w:hAnsi="Verdana"/>
                <w:sz w:val="18"/>
                <w:szCs w:val="18"/>
                <w:lang w:val="es-ES_tradnl"/>
              </w:rPr>
            </w:pPr>
          </w:p>
          <w:p w14:paraId="693EACB3" w14:textId="77777777" w:rsidR="00D81753" w:rsidRDefault="00D81753" w:rsidP="009D2232">
            <w:pPr>
              <w:rPr>
                <w:rFonts w:ascii="Verdana" w:hAnsi="Verdana"/>
                <w:sz w:val="18"/>
                <w:szCs w:val="18"/>
                <w:lang w:val="es-ES_tradnl"/>
              </w:rPr>
            </w:pPr>
          </w:p>
          <w:p w14:paraId="1AC04237" w14:textId="77777777" w:rsidR="00D81753" w:rsidRDefault="00D81753" w:rsidP="009D2232">
            <w:pPr>
              <w:rPr>
                <w:rFonts w:ascii="Verdana" w:hAnsi="Verdana"/>
                <w:sz w:val="18"/>
                <w:szCs w:val="18"/>
                <w:lang w:val="es-ES_tradnl"/>
              </w:rPr>
            </w:pPr>
          </w:p>
          <w:p w14:paraId="091B8A14" w14:textId="3CA69F41" w:rsidR="00EB283E" w:rsidRPr="00290842" w:rsidRDefault="001D0B76" w:rsidP="00D17DBF">
            <w:pPr>
              <w:rPr>
                <w:rFonts w:ascii="Verdana" w:hAnsi="Verdana"/>
                <w:sz w:val="18"/>
                <w:szCs w:val="18"/>
                <w:lang w:val="es-ES_tradnl"/>
              </w:rPr>
            </w:pPr>
            <w:r w:rsidRPr="00290842">
              <w:rPr>
                <w:rFonts w:ascii="Verdana" w:hAnsi="Verdana"/>
                <w:sz w:val="18"/>
                <w:szCs w:val="18"/>
                <w:lang w:val="es-ES_tradnl"/>
              </w:rPr>
              <w:t xml:space="preserve">Si utiliza Google Chrome, hay una extensión disponible llamada Expansor automático de texto. Puede encontrarla buscando en Google </w:t>
            </w:r>
            <w:hyperlink r:id="rId19" w:history="1">
              <w:proofErr w:type="spellStart"/>
              <w:r w:rsidRPr="00290842">
                <w:rPr>
                  <w:rStyle w:val="Hyperlink"/>
                  <w:rFonts w:ascii="Verdana" w:hAnsi="Verdana"/>
                  <w:b/>
                  <w:bCs/>
                  <w:sz w:val="18"/>
                  <w:szCs w:val="18"/>
                  <w:lang w:val="es-ES_tradnl"/>
                </w:rPr>
                <w:t>Expansor</w:t>
              </w:r>
              <w:proofErr w:type="spellEnd"/>
              <w:r w:rsidRPr="00290842">
                <w:rPr>
                  <w:rStyle w:val="Hyperlink"/>
                  <w:rFonts w:ascii="Verdana" w:hAnsi="Verdana"/>
                  <w:b/>
                  <w:bCs/>
                  <w:sz w:val="18"/>
                  <w:szCs w:val="18"/>
                  <w:lang w:val="es-ES_tradnl"/>
                </w:rPr>
                <w:t xml:space="preserve"> automático de texto para Google Chrome</w:t>
              </w:r>
              <w:r w:rsidRPr="00290842">
                <w:rPr>
                  <w:rStyle w:val="Hyperlink"/>
                  <w:rFonts w:ascii="Verdana" w:hAnsi="Verdana"/>
                  <w:sz w:val="18"/>
                  <w:szCs w:val="18"/>
                  <w:lang w:val="es-ES_tradnl"/>
                </w:rPr>
                <w:t>.</w:t>
              </w:r>
            </w:hyperlink>
            <w:r w:rsidRPr="00290842">
              <w:rPr>
                <w:rFonts w:ascii="Verdana" w:hAnsi="Verdana"/>
                <w:sz w:val="18"/>
                <w:szCs w:val="18"/>
                <w:lang w:val="es-ES_tradnl"/>
              </w:rPr>
              <w:t xml:space="preserve"> Funciona de manera similar a la configuración de arriba, pero permite la expansión de texto en todas las tareas que realice con el navegador web, incluido el correo electrónico y los formularios de sitios web. </w:t>
            </w:r>
          </w:p>
        </w:tc>
      </w:tr>
    </w:tbl>
    <w:p w14:paraId="753793B7" w14:textId="702ACF69" w:rsidR="00D81753" w:rsidRDefault="00D81753" w:rsidP="00B6725E">
      <w:pPr>
        <w:spacing w:after="160" w:line="259" w:lineRule="auto"/>
        <w:contextualSpacing/>
        <w:rPr>
          <w:rFonts w:ascii="Verdana" w:eastAsia="Calibri" w:hAnsi="Verdana" w:cs="Times New Roman"/>
          <w:b/>
          <w:bCs/>
          <w:sz w:val="20"/>
          <w:szCs w:val="20"/>
          <w:lang w:val="es-MX"/>
        </w:rPr>
      </w:pPr>
    </w:p>
    <w:p w14:paraId="6803391A" w14:textId="23A111E0" w:rsidR="006D1863" w:rsidRPr="00290842" w:rsidRDefault="006D1863" w:rsidP="00B6725E">
      <w:pPr>
        <w:spacing w:after="160" w:line="259" w:lineRule="auto"/>
        <w:contextualSpacing/>
        <w:rPr>
          <w:rFonts w:ascii="Verdana" w:eastAsia="Calibri" w:hAnsi="Verdana" w:cs="Times New Roman"/>
          <w:b/>
          <w:bCs/>
          <w:sz w:val="20"/>
          <w:szCs w:val="20"/>
          <w:lang w:val="es-ES_tradnl"/>
        </w:rPr>
      </w:pPr>
      <w:proofErr w:type="spellStart"/>
      <w:r w:rsidRPr="00290842">
        <w:rPr>
          <w:rFonts w:ascii="Verdana" w:eastAsia="Calibri" w:hAnsi="Verdana" w:cs="Times New Roman"/>
          <w:b/>
          <w:bCs/>
          <w:sz w:val="20"/>
          <w:szCs w:val="20"/>
          <w:lang w:val="es-ES_tradnl"/>
        </w:rPr>
        <w:t>Sticky</w:t>
      </w:r>
      <w:proofErr w:type="spellEnd"/>
      <w:r w:rsidRPr="00290842">
        <w:rPr>
          <w:rFonts w:ascii="Verdana" w:eastAsia="Calibri" w:hAnsi="Verdana" w:cs="Times New Roman"/>
          <w:b/>
          <w:bCs/>
          <w:sz w:val="20"/>
          <w:szCs w:val="20"/>
          <w:lang w:val="es-ES_tradnl"/>
        </w:rPr>
        <w:t xml:space="preserve"> </w:t>
      </w:r>
      <w:proofErr w:type="spellStart"/>
      <w:r w:rsidRPr="00290842">
        <w:rPr>
          <w:rFonts w:ascii="Verdana" w:eastAsia="Calibri" w:hAnsi="Verdana" w:cs="Times New Roman"/>
          <w:b/>
          <w:bCs/>
          <w:sz w:val="20"/>
          <w:szCs w:val="20"/>
          <w:lang w:val="es-ES_tradnl"/>
        </w:rPr>
        <w:t>Keys</w:t>
      </w:r>
      <w:proofErr w:type="spellEnd"/>
    </w:p>
    <w:p w14:paraId="2075BC59" w14:textId="77777777" w:rsidR="00421B11" w:rsidRPr="00290842" w:rsidRDefault="00421B11" w:rsidP="006D1863">
      <w:pPr>
        <w:spacing w:after="160" w:line="259" w:lineRule="auto"/>
        <w:contextualSpacing/>
        <w:rPr>
          <w:rFonts w:ascii="Verdana" w:eastAsia="Calibri" w:hAnsi="Verdana" w:cs="Times New Roman"/>
          <w:b/>
          <w:bCs/>
          <w:sz w:val="8"/>
          <w:szCs w:val="8"/>
          <w:lang w:val="es-ES_tradnl"/>
        </w:rPr>
      </w:pPr>
    </w:p>
    <w:p w14:paraId="5EB29327" w14:textId="717B29E1" w:rsidR="006D1863" w:rsidRPr="00290842" w:rsidRDefault="006D1863" w:rsidP="00CD71D0">
      <w:pPr>
        <w:spacing w:after="160" w:line="259" w:lineRule="auto"/>
        <w:ind w:right="180"/>
        <w:contextualSpacing/>
        <w:rPr>
          <w:rFonts w:ascii="Verdana" w:eastAsia="Calibri" w:hAnsi="Verdana" w:cs="Times New Roman"/>
          <w:sz w:val="18"/>
          <w:szCs w:val="18"/>
          <w:lang w:val="es-ES_tradnl"/>
        </w:rPr>
      </w:pPr>
      <w:r w:rsidRPr="00290842">
        <w:rPr>
          <w:rFonts w:ascii="Verdana" w:eastAsia="Calibri" w:hAnsi="Verdana" w:cs="Times New Roman"/>
          <w:sz w:val="18"/>
          <w:szCs w:val="18"/>
          <w:lang w:val="es-ES_tradnl"/>
        </w:rPr>
        <w:t xml:space="preserve">La característica Sticky Keys (o Teclas especiales) de Windows puede ser útil para personas con temblores o rigidez que no puedan mantener presionadas varias teclas al mismo tiempo o ingresar un atajo de teclado complicado, como Control, Alt, Delete. Cuando están activadas las Teclas especiales, el atajo de teclado se activa al presionar las teclas secuencialmente, en lugar de todas al mismo tiempo. </w:t>
      </w:r>
    </w:p>
    <w:p w14:paraId="03C430EA" w14:textId="77777777" w:rsidR="006D1863" w:rsidRPr="00290842" w:rsidRDefault="006D1863" w:rsidP="006D1863">
      <w:pPr>
        <w:spacing w:after="160" w:line="259" w:lineRule="auto"/>
        <w:contextualSpacing/>
        <w:rPr>
          <w:rFonts w:ascii="Verdana" w:eastAsia="Calibri" w:hAnsi="Verdana" w:cs="Times New Roman"/>
          <w:sz w:val="18"/>
          <w:szCs w:val="18"/>
          <w:lang w:val="es-ES_tradnl"/>
        </w:rPr>
      </w:pPr>
    </w:p>
    <w:p w14:paraId="18952A25" w14:textId="1F3EA1A8" w:rsidR="006D1863" w:rsidRPr="00290842" w:rsidRDefault="006D1863" w:rsidP="00DF1C2F">
      <w:pPr>
        <w:spacing w:after="0"/>
        <w:ind w:right="274"/>
        <w:contextualSpacing/>
        <w:rPr>
          <w:rFonts w:ascii="Verdana" w:eastAsia="Calibri" w:hAnsi="Verdana" w:cs="Times New Roman"/>
          <w:sz w:val="18"/>
          <w:szCs w:val="18"/>
          <w:lang w:val="es-ES_tradnl"/>
        </w:rPr>
      </w:pPr>
      <w:r w:rsidRPr="00290842">
        <w:rPr>
          <w:rFonts w:ascii="Verdana" w:eastAsia="Calibri" w:hAnsi="Verdana" w:cs="Times New Roman"/>
          <w:sz w:val="18"/>
          <w:szCs w:val="18"/>
          <w:lang w:val="es-ES_tradnl"/>
        </w:rPr>
        <w:t xml:space="preserve">Para habilitar la función </w:t>
      </w:r>
      <w:r w:rsidRPr="00290842">
        <w:rPr>
          <w:rFonts w:ascii="Verdana" w:eastAsia="Calibri" w:hAnsi="Verdana" w:cs="Times New Roman"/>
          <w:b/>
          <w:bCs/>
          <w:sz w:val="18"/>
          <w:szCs w:val="18"/>
          <w:lang w:val="es-ES_tradnl"/>
        </w:rPr>
        <w:t>Teclas especiales</w:t>
      </w:r>
      <w:r w:rsidRPr="00290842">
        <w:rPr>
          <w:rFonts w:ascii="Verdana" w:eastAsia="Calibri" w:hAnsi="Verdana" w:cs="Times New Roman"/>
          <w:sz w:val="18"/>
          <w:szCs w:val="18"/>
          <w:lang w:val="es-ES_tradnl"/>
        </w:rPr>
        <w:t xml:space="preserve">: </w:t>
      </w:r>
    </w:p>
    <w:p w14:paraId="11C7522E" w14:textId="5B4B8395" w:rsidR="0051116C" w:rsidRPr="00290842" w:rsidRDefault="00777D1B" w:rsidP="00D81753">
      <w:pPr>
        <w:pStyle w:val="Heading1"/>
        <w:numPr>
          <w:ilvl w:val="0"/>
          <w:numId w:val="22"/>
        </w:numPr>
        <w:spacing w:after="160" w:line="259" w:lineRule="auto"/>
        <w:rPr>
          <w:color w:val="F36C21" w:themeColor="text2"/>
          <w:sz w:val="18"/>
          <w:szCs w:val="18"/>
          <w:lang w:val="es-ES_tradnl"/>
        </w:rPr>
      </w:pPr>
      <w:r w:rsidRPr="00290842">
        <w:rPr>
          <w:color w:val="F36C21" w:themeColor="text2"/>
          <w:sz w:val="18"/>
          <w:szCs w:val="18"/>
          <w:lang w:val="es-ES_tradnl"/>
        </w:rPr>
        <w:t xml:space="preserve">Haga clic en el botón </w:t>
      </w:r>
      <w:r w:rsidRPr="00290842">
        <w:rPr>
          <w:b/>
          <w:bCs/>
          <w:color w:val="F36C21" w:themeColor="text2"/>
          <w:sz w:val="18"/>
          <w:szCs w:val="18"/>
          <w:lang w:val="es-ES_tradnl"/>
        </w:rPr>
        <w:t>Inicio</w:t>
      </w:r>
      <w:r w:rsidRPr="00290842">
        <w:rPr>
          <w:color w:val="F36C21" w:themeColor="text2"/>
          <w:sz w:val="18"/>
          <w:szCs w:val="18"/>
          <w:lang w:val="es-ES_tradnl"/>
        </w:rPr>
        <w:t xml:space="preserve"> (</w:t>
      </w:r>
      <w:r w:rsidRPr="00290842">
        <w:rPr>
          <w:noProof/>
          <w:lang w:eastAsia="en-US"/>
        </w:rPr>
        <w:drawing>
          <wp:inline distT="0" distB="0" distL="0" distR="0" wp14:anchorId="25F666F8" wp14:editId="78D90318">
            <wp:extent cx="166370" cy="174032"/>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 cy="174032"/>
                    </a:xfrm>
                    <a:prstGeom prst="rect">
                      <a:avLst/>
                    </a:prstGeom>
                    <a:noFill/>
                    <a:ln>
                      <a:noFill/>
                    </a:ln>
                  </pic:spPr>
                </pic:pic>
              </a:graphicData>
            </a:graphic>
          </wp:inline>
        </w:drawing>
      </w:r>
      <w:r w:rsidRPr="00290842">
        <w:rPr>
          <w:color w:val="F36C21" w:themeColor="text2"/>
          <w:sz w:val="18"/>
          <w:szCs w:val="18"/>
          <w:lang w:val="es-ES_tradnl"/>
        </w:rPr>
        <w:t xml:space="preserve">) en la parte inferior izquierda de la pantalla.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5679"/>
      </w:tblGrid>
      <w:tr w:rsidR="003547BF" w:rsidRPr="00290842" w14:paraId="58A5E868" w14:textId="77777777" w:rsidTr="00A0720E">
        <w:tc>
          <w:tcPr>
            <w:tcW w:w="4756" w:type="dxa"/>
          </w:tcPr>
          <w:p w14:paraId="68EB680A" w14:textId="74D052AB" w:rsidR="00BA3236" w:rsidRPr="00290842" w:rsidRDefault="00787A3B" w:rsidP="00D81753">
            <w:pPr>
              <w:rPr>
                <w:lang w:val="es-ES_tradnl"/>
              </w:rPr>
            </w:pPr>
            <w:r w:rsidRPr="00290842">
              <w:rPr>
                <w:rFonts w:ascii="Verdana" w:hAnsi="Verdana"/>
                <w:color w:val="F47680" w:themeColor="accent1" w:themeTint="99"/>
                <w:sz w:val="18"/>
                <w:szCs w:val="18"/>
                <w:lang w:val="es-ES_tradnl"/>
              </w:rPr>
              <w:t xml:space="preserve">2. </w:t>
            </w:r>
            <w:r w:rsidRPr="00290842">
              <w:rPr>
                <w:rFonts w:ascii="Verdana" w:hAnsi="Verdana"/>
                <w:color w:val="F36C21" w:themeColor="text2"/>
                <w:sz w:val="18"/>
                <w:szCs w:val="18"/>
                <w:lang w:val="es-ES_tradnl"/>
              </w:rPr>
              <w:t xml:space="preserve">Seleccione </w:t>
            </w:r>
            <w:r w:rsidRPr="00290842">
              <w:rPr>
                <w:rFonts w:ascii="Verdana" w:hAnsi="Verdana"/>
                <w:b/>
                <w:bCs/>
                <w:color w:val="F36C21" w:themeColor="text2"/>
                <w:sz w:val="18"/>
                <w:szCs w:val="18"/>
                <w:lang w:val="es-ES_tradnl"/>
              </w:rPr>
              <w:t>Panel de control.</w:t>
            </w:r>
          </w:p>
        </w:tc>
        <w:tc>
          <w:tcPr>
            <w:tcW w:w="5679" w:type="dxa"/>
          </w:tcPr>
          <w:p w14:paraId="2A0338C7" w14:textId="2CB61EE4" w:rsidR="00BA3236" w:rsidRPr="00290842" w:rsidRDefault="00772097" w:rsidP="00545FFF">
            <w:pPr>
              <w:pStyle w:val="ListParagraph"/>
              <w:ind w:left="0"/>
              <w:rPr>
                <w:lang w:val="es-ES_tradnl"/>
              </w:rPr>
            </w:pPr>
            <w:r w:rsidRPr="00290842">
              <w:rPr>
                <w:rFonts w:ascii="Verdana" w:hAnsi="Verdana"/>
                <w:color w:val="F36C21" w:themeColor="text2"/>
                <w:sz w:val="18"/>
                <w:szCs w:val="18"/>
                <w:lang w:val="es-ES_tradnl"/>
              </w:rPr>
              <w:t xml:space="preserve">3. Seleccione </w:t>
            </w:r>
            <w:r w:rsidRPr="00290842">
              <w:rPr>
                <w:rFonts w:ascii="Verdana" w:hAnsi="Verdana"/>
                <w:b/>
                <w:bCs/>
                <w:color w:val="F36C21" w:themeColor="text2"/>
                <w:sz w:val="18"/>
                <w:szCs w:val="18"/>
                <w:lang w:val="es-ES_tradnl"/>
              </w:rPr>
              <w:t>Opciones de accesibilidad.</w:t>
            </w:r>
          </w:p>
        </w:tc>
      </w:tr>
      <w:tr w:rsidR="003547BF" w:rsidRPr="00290842" w14:paraId="005FF552" w14:textId="77777777" w:rsidTr="00A0720E">
        <w:tc>
          <w:tcPr>
            <w:tcW w:w="4756" w:type="dxa"/>
          </w:tcPr>
          <w:p w14:paraId="6FD1CDDF" w14:textId="55BE266C" w:rsidR="00BA3236" w:rsidRPr="00290842" w:rsidRDefault="00D84369" w:rsidP="00841364">
            <w:pPr>
              <w:pStyle w:val="ListParagraph"/>
              <w:ind w:left="0"/>
              <w:jc w:val="center"/>
              <w:rPr>
                <w:lang w:val="es-ES_tradnl"/>
              </w:rPr>
            </w:pPr>
            <w:r w:rsidRPr="00290842">
              <w:rPr>
                <w:noProof/>
                <w:lang w:eastAsia="en-US"/>
              </w:rPr>
              <mc:AlternateContent>
                <mc:Choice Requires="wps">
                  <w:drawing>
                    <wp:anchor distT="0" distB="0" distL="114300" distR="114300" simplePos="0" relativeHeight="251574272" behindDoc="0" locked="0" layoutInCell="1" allowOverlap="1" wp14:anchorId="7AD4E096" wp14:editId="36888599">
                      <wp:simplePos x="0" y="0"/>
                      <wp:positionH relativeFrom="column">
                        <wp:posOffset>530352</wp:posOffset>
                      </wp:positionH>
                      <wp:positionV relativeFrom="paragraph">
                        <wp:posOffset>1228598</wp:posOffset>
                      </wp:positionV>
                      <wp:extent cx="297180" cy="352044"/>
                      <wp:effectExtent l="38100" t="19050" r="26670" b="48260"/>
                      <wp:wrapNone/>
                      <wp:docPr id="42" name="Straight Arrow Connector 42"/>
                      <wp:cNvGraphicFramePr/>
                      <a:graphic xmlns:a="http://schemas.openxmlformats.org/drawingml/2006/main">
                        <a:graphicData uri="http://schemas.microsoft.com/office/word/2010/wordprocessingShape">
                          <wps:wsp>
                            <wps:cNvCnPr/>
                            <wps:spPr>
                              <a:xfrm flipH="1">
                                <a:off x="0" y="0"/>
                                <a:ext cx="297180" cy="352044"/>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593BC" id="Straight Arrow Connector 42" o:spid="_x0000_s1026" type="#_x0000_t32" style="position:absolute;margin-left:41.75pt;margin-top:96.75pt;width:23.4pt;height:27.7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" strokecolor="#ed1c2c [3204]" strokeweight="3.5pt">
                      <v:stroke endarrow="block" joinstyle="miter"/>
                    </v:shape>
                  </w:pict>
                </mc:Fallback>
              </mc:AlternateContent>
            </w:r>
            <w:r w:rsidRPr="00290842">
              <w:rPr>
                <w:noProof/>
                <w:lang w:eastAsia="en-US"/>
              </w:rPr>
              <w:drawing>
                <wp:inline distT="0" distB="0" distL="0" distR="0" wp14:anchorId="58B67BF3" wp14:editId="4A32EE1D">
                  <wp:extent cx="2651243" cy="16681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7318"/>
                          <a:stretch/>
                        </pic:blipFill>
                        <pic:spPr bwMode="auto">
                          <a:xfrm>
                            <a:off x="0" y="0"/>
                            <a:ext cx="2651760" cy="1668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9" w:type="dxa"/>
          </w:tcPr>
          <w:p w14:paraId="5ED3DA06" w14:textId="13FF5075" w:rsidR="00BA3236" w:rsidRPr="00290842" w:rsidRDefault="00AA410F" w:rsidP="00841364">
            <w:pPr>
              <w:pStyle w:val="ListParagraph"/>
              <w:ind w:left="0"/>
              <w:jc w:val="center"/>
              <w:rPr>
                <w:lang w:val="es-ES_tradnl"/>
              </w:rPr>
            </w:pPr>
            <w:r w:rsidRPr="00290842">
              <w:rPr>
                <w:noProof/>
                <w:lang w:eastAsia="en-US"/>
              </w:rPr>
              <mc:AlternateContent>
                <mc:Choice Requires="wps">
                  <w:drawing>
                    <wp:anchor distT="0" distB="0" distL="114300" distR="114300" simplePos="0" relativeHeight="251576320" behindDoc="0" locked="0" layoutInCell="1" allowOverlap="1" wp14:anchorId="44BE6501" wp14:editId="056F8A98">
                      <wp:simplePos x="0" y="0"/>
                      <wp:positionH relativeFrom="column">
                        <wp:posOffset>3100796</wp:posOffset>
                      </wp:positionH>
                      <wp:positionV relativeFrom="paragraph">
                        <wp:posOffset>256373</wp:posOffset>
                      </wp:positionV>
                      <wp:extent cx="309372" cy="329184"/>
                      <wp:effectExtent l="38100" t="19050" r="14605" b="52070"/>
                      <wp:wrapNone/>
                      <wp:docPr id="43" name="Straight Arrow Connector 43"/>
                      <wp:cNvGraphicFramePr/>
                      <a:graphic xmlns:a="http://schemas.openxmlformats.org/drawingml/2006/main">
                        <a:graphicData uri="http://schemas.microsoft.com/office/word/2010/wordprocessingShape">
                          <wps:wsp>
                            <wps:cNvCnPr/>
                            <wps:spPr>
                              <a:xfrm flipH="1">
                                <a:off x="0" y="0"/>
                                <a:ext cx="309372" cy="329184"/>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6D9C7" id="Straight Arrow Connector 43" o:spid="_x0000_s1026" type="#_x0000_t32" style="position:absolute;margin-left:244.15pt;margin-top:20.2pt;width:24.35pt;height:25.9pt;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" strokecolor="#ed1c2c [3204]" strokeweight="3.5pt">
                      <v:stroke endarrow="block" joinstyle="miter"/>
                    </v:shape>
                  </w:pict>
                </mc:Fallback>
              </mc:AlternateContent>
            </w:r>
            <w:r w:rsidRPr="00290842">
              <w:rPr>
                <w:noProof/>
                <w:lang w:eastAsia="en-US"/>
              </w:rPr>
              <w:drawing>
                <wp:inline distT="0" distB="0" distL="0" distR="0" wp14:anchorId="723CFE4D" wp14:editId="696C087C">
                  <wp:extent cx="3419856" cy="1645753"/>
                  <wp:effectExtent l="19050" t="19050" r="952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176" r="3484"/>
                          <a:stretch/>
                        </pic:blipFill>
                        <pic:spPr bwMode="auto">
                          <a:xfrm>
                            <a:off x="0" y="0"/>
                            <a:ext cx="3446740" cy="165869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tc>
      </w:tr>
    </w:tbl>
    <w:p w14:paraId="46C70007" w14:textId="044EDFB8" w:rsidR="002D7B36" w:rsidRPr="00290842" w:rsidRDefault="002D7B36" w:rsidP="00B6725E">
      <w:pPr>
        <w:tabs>
          <w:tab w:val="left" w:pos="4193"/>
        </w:tabs>
        <w:rPr>
          <w:rFonts w:ascii="Verdana" w:hAnsi="Verdana"/>
          <w:sz w:val="8"/>
          <w:szCs w:val="8"/>
          <w:lang w:val="es-ES_tradn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5395"/>
      </w:tblGrid>
      <w:tr w:rsidR="00C9764F" w:rsidRPr="00290842" w14:paraId="167C12A5" w14:textId="77777777" w:rsidTr="00A0720E">
        <w:tc>
          <w:tcPr>
            <w:tcW w:w="5035" w:type="dxa"/>
          </w:tcPr>
          <w:p w14:paraId="40CA099C" w14:textId="3000E9CF" w:rsidR="00C9764F" w:rsidRPr="00290842" w:rsidRDefault="00DE054A" w:rsidP="00D81753">
            <w:pPr>
              <w:pStyle w:val="Bullet"/>
              <w:numPr>
                <w:ilvl w:val="0"/>
                <w:numId w:val="0"/>
              </w:numPr>
              <w:ind w:right="330"/>
              <w:rPr>
                <w:b/>
                <w:bCs/>
                <w:noProof w:val="0"/>
                <w:color w:val="F47680" w:themeColor="accent1" w:themeTint="99"/>
                <w:lang w:val="es-ES_tradnl"/>
              </w:rPr>
            </w:pPr>
            <w:r w:rsidRPr="00290842">
              <w:rPr>
                <w:noProof w:val="0"/>
                <w:color w:val="F47680" w:themeColor="accent1" w:themeTint="99"/>
                <w:lang w:val="es-ES_tradnl"/>
              </w:rPr>
              <w:t xml:space="preserve">4. </w:t>
            </w:r>
            <w:r w:rsidRPr="00290842">
              <w:rPr>
                <w:noProof w:val="0"/>
                <w:color w:val="F36C21" w:themeColor="text2"/>
                <w:lang w:val="es-ES_tradnl"/>
              </w:rPr>
              <w:t xml:space="preserve">Seleccione </w:t>
            </w:r>
            <w:r w:rsidRPr="00290842">
              <w:rPr>
                <w:b/>
                <w:bCs/>
                <w:noProof w:val="0"/>
                <w:color w:val="F36C21" w:themeColor="text2"/>
                <w:lang w:val="es-ES_tradnl"/>
              </w:rPr>
              <w:t xml:space="preserve">Facilitar el uso del teclado. </w:t>
            </w:r>
          </w:p>
        </w:tc>
        <w:tc>
          <w:tcPr>
            <w:tcW w:w="5395" w:type="dxa"/>
          </w:tcPr>
          <w:p w14:paraId="21DF819C" w14:textId="0FC4EF31" w:rsidR="00C9764F" w:rsidRPr="00290842" w:rsidRDefault="008F7D59" w:rsidP="00D81753">
            <w:pPr>
              <w:pStyle w:val="Bullet"/>
              <w:numPr>
                <w:ilvl w:val="0"/>
                <w:numId w:val="0"/>
              </w:numPr>
              <w:ind w:left="360" w:right="522" w:hanging="180"/>
              <w:rPr>
                <w:noProof w:val="0"/>
                <w:lang w:val="es-ES_tradnl"/>
              </w:rPr>
            </w:pPr>
            <w:r w:rsidRPr="00290842">
              <w:rPr>
                <w:noProof w:val="0"/>
                <w:color w:val="F47680" w:themeColor="accent1" w:themeTint="99"/>
                <w:lang w:val="es-ES_tradnl"/>
              </w:rPr>
              <w:t>5.</w:t>
            </w:r>
            <w:r w:rsidRPr="00290842">
              <w:rPr>
                <w:b/>
                <w:bCs/>
                <w:noProof w:val="0"/>
                <w:color w:val="F36C21" w:themeColor="text2"/>
                <w:lang w:val="es-ES_tradnl"/>
              </w:rPr>
              <w:t xml:space="preserve"> </w:t>
            </w:r>
            <w:r w:rsidRPr="00290842">
              <w:rPr>
                <w:noProof w:val="0"/>
                <w:color w:val="F36C21" w:themeColor="text2"/>
                <w:lang w:val="es-ES_tradnl"/>
              </w:rPr>
              <w:t xml:space="preserve">Marque </w:t>
            </w:r>
            <w:r w:rsidRPr="00290842">
              <w:rPr>
                <w:b/>
                <w:bCs/>
                <w:noProof w:val="0"/>
                <w:color w:val="F36C21" w:themeColor="text2"/>
                <w:lang w:val="es-ES_tradnl"/>
              </w:rPr>
              <w:t>Activar Teclas especiales.</w:t>
            </w:r>
          </w:p>
        </w:tc>
      </w:tr>
      <w:tr w:rsidR="00C9764F" w:rsidRPr="00290842" w14:paraId="6790ABFA" w14:textId="77777777" w:rsidTr="00A0720E">
        <w:trPr>
          <w:trHeight w:val="3860"/>
        </w:trPr>
        <w:tc>
          <w:tcPr>
            <w:tcW w:w="5035" w:type="dxa"/>
          </w:tcPr>
          <w:p w14:paraId="30E3F6AB" w14:textId="7D591977" w:rsidR="00F744BA" w:rsidRPr="00D81753" w:rsidRDefault="00D81753" w:rsidP="00D81753">
            <w:pPr>
              <w:pStyle w:val="Bullet"/>
              <w:numPr>
                <w:ilvl w:val="0"/>
                <w:numId w:val="0"/>
              </w:numPr>
              <w:rPr>
                <w:noProof w:val="0"/>
                <w:lang w:val="es-ES_tradnl"/>
              </w:rPr>
            </w:pPr>
            <w:r w:rsidRPr="00290842">
              <w:rPr>
                <w:rFonts w:ascii="Calibri" w:eastAsia="Calibri" w:hAnsi="Calibri" w:cs="Times New Roman"/>
                <w:b/>
                <w:bCs/>
                <w:sz w:val="22"/>
                <w:szCs w:val="22"/>
                <w:lang w:eastAsia="en-US"/>
              </w:rPr>
              <w:drawing>
                <wp:anchor distT="0" distB="0" distL="114300" distR="114300" simplePos="0" relativeHeight="251715584" behindDoc="1" locked="0" layoutInCell="1" allowOverlap="1" wp14:anchorId="5B382D46" wp14:editId="117965F4">
                  <wp:simplePos x="0" y="0"/>
                  <wp:positionH relativeFrom="column">
                    <wp:posOffset>233045</wp:posOffset>
                  </wp:positionH>
                  <wp:positionV relativeFrom="page">
                    <wp:posOffset>105410</wp:posOffset>
                  </wp:positionV>
                  <wp:extent cx="2688590" cy="1958340"/>
                  <wp:effectExtent l="19050" t="19050" r="16510" b="22860"/>
                  <wp:wrapTight wrapText="bothSides">
                    <wp:wrapPolygon edited="0">
                      <wp:start x="-153" y="-210"/>
                      <wp:lineTo x="-153" y="21642"/>
                      <wp:lineTo x="21580" y="21642"/>
                      <wp:lineTo x="21580" y="-210"/>
                      <wp:lineTo x="-153" y="-21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88590" cy="19583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41D1A" w:rsidRPr="00290842">
              <w:rPr>
                <w:rFonts w:ascii="Calibri" w:eastAsia="Calibri" w:hAnsi="Calibri" w:cs="Times New Roman"/>
                <w:b/>
                <w:bCs/>
                <w:sz w:val="22"/>
                <w:szCs w:val="22"/>
                <w:lang w:eastAsia="en-US"/>
              </w:rPr>
              <mc:AlternateContent>
                <mc:Choice Requires="wps">
                  <w:drawing>
                    <wp:anchor distT="0" distB="0" distL="114300" distR="114300" simplePos="0" relativeHeight="251729920" behindDoc="0" locked="0" layoutInCell="1" allowOverlap="1" wp14:anchorId="3B502EA8" wp14:editId="25A29D0C">
                      <wp:simplePos x="0" y="0"/>
                      <wp:positionH relativeFrom="column">
                        <wp:posOffset>1149537</wp:posOffset>
                      </wp:positionH>
                      <wp:positionV relativeFrom="paragraph">
                        <wp:posOffset>1309147</wp:posOffset>
                      </wp:positionV>
                      <wp:extent cx="258327" cy="339746"/>
                      <wp:effectExtent l="38100" t="19050" r="27940" b="41275"/>
                      <wp:wrapNone/>
                      <wp:docPr id="60" name="Straight Arrow Connector 60"/>
                      <wp:cNvGraphicFramePr/>
                      <a:graphic xmlns:a="http://schemas.openxmlformats.org/drawingml/2006/main">
                        <a:graphicData uri="http://schemas.microsoft.com/office/word/2010/wordprocessingShape">
                          <wps:wsp>
                            <wps:cNvCnPr/>
                            <wps:spPr>
                              <a:xfrm flipH="1">
                                <a:off x="0" y="0"/>
                                <a:ext cx="258327" cy="339746"/>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A0A986" id="Straight Arrow Connector 60" o:spid="_x0000_s1026" type="#_x0000_t32" style="position:absolute;margin-left:90.5pt;margin-top:103.1pt;width:20.35pt;height:26.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" strokecolor="#ed1c2c [3204]" strokeweight="3.5pt">
                      <v:stroke endarrow="block" joinstyle="miter"/>
                    </v:shape>
                  </w:pict>
                </mc:Fallback>
              </mc:AlternateContent>
            </w:r>
            <w:r w:rsidR="00041D1A" w:rsidRPr="00290842">
              <w:rPr>
                <w:rFonts w:ascii="Calibri" w:eastAsia="Calibri" w:hAnsi="Calibri" w:cs="Times New Roman"/>
                <w:b/>
                <w:bCs/>
                <w:sz w:val="22"/>
                <w:szCs w:val="22"/>
                <w:lang w:eastAsia="en-US"/>
              </w:rPr>
              <mc:AlternateContent>
                <mc:Choice Requires="wps">
                  <w:drawing>
                    <wp:anchor distT="0" distB="0" distL="114300" distR="114300" simplePos="0" relativeHeight="251693056" behindDoc="0" locked="0" layoutInCell="1" allowOverlap="1" wp14:anchorId="72013D65" wp14:editId="641A74C4">
                      <wp:simplePos x="0" y="0"/>
                      <wp:positionH relativeFrom="column">
                        <wp:posOffset>1193074</wp:posOffset>
                      </wp:positionH>
                      <wp:positionV relativeFrom="paragraph">
                        <wp:posOffset>1222355</wp:posOffset>
                      </wp:positionV>
                      <wp:extent cx="304800" cy="358140"/>
                      <wp:effectExtent l="38100" t="19050" r="19050" b="41910"/>
                      <wp:wrapNone/>
                      <wp:docPr id="54" name="Straight Arrow Connector 54"/>
                      <wp:cNvGraphicFramePr/>
                      <a:graphic xmlns:a="http://schemas.openxmlformats.org/drawingml/2006/main">
                        <a:graphicData uri="http://schemas.microsoft.com/office/word/2010/wordprocessingShape">
                          <wps:wsp>
                            <wps:cNvCnPr/>
                            <wps:spPr>
                              <a:xfrm flipH="1">
                                <a:off x="0" y="0"/>
                                <a:ext cx="304800" cy="35814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601C77" id="_x0000_t32" coordsize="21600,21600" o:spt="32" o:oned="t" path="m,l21600,21600e" filled="f">
                      <v:path arrowok="t" fillok="f" o:connecttype="none"/>
                      <o:lock v:ext="edit" shapetype="t"/>
                    </v:shapetype>
                    <v:shape id="Straight Arrow Connector 54" o:spid="_x0000_s1026" type="#_x0000_t32" style="position:absolute;margin-left:93.95pt;margin-top:96.25pt;width:24pt;height:28.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" strokecolor="#ed1c2c [3204]" strokeweight="3.5pt">
                      <v:stroke endarrow="block" joinstyle="miter"/>
                    </v:shape>
                  </w:pict>
                </mc:Fallback>
              </mc:AlternateContent>
            </w:r>
          </w:p>
        </w:tc>
        <w:tc>
          <w:tcPr>
            <w:tcW w:w="5395" w:type="dxa"/>
          </w:tcPr>
          <w:p w14:paraId="347AD6D6" w14:textId="78C33B4B" w:rsidR="00C9764F" w:rsidRPr="00290842" w:rsidRDefault="005D2FF2" w:rsidP="00C56990">
            <w:pPr>
              <w:pStyle w:val="Bullet"/>
              <w:numPr>
                <w:ilvl w:val="0"/>
                <w:numId w:val="0"/>
              </w:numPr>
              <w:rPr>
                <w:noProof w:val="0"/>
                <w:lang w:val="es-ES_tradnl"/>
              </w:rPr>
            </w:pPr>
            <w:r w:rsidRPr="00290842">
              <w:rPr>
                <w:lang w:eastAsia="en-US"/>
              </w:rPr>
              <mc:AlternateContent>
                <mc:Choice Requires="wps">
                  <w:drawing>
                    <wp:anchor distT="0" distB="0" distL="114300" distR="114300" simplePos="0" relativeHeight="251731968" behindDoc="0" locked="0" layoutInCell="1" allowOverlap="1" wp14:anchorId="24202F59" wp14:editId="5E00002E">
                      <wp:simplePos x="0" y="0"/>
                      <wp:positionH relativeFrom="column">
                        <wp:posOffset>401599</wp:posOffset>
                      </wp:positionH>
                      <wp:positionV relativeFrom="paragraph">
                        <wp:posOffset>811753</wp:posOffset>
                      </wp:positionV>
                      <wp:extent cx="238230" cy="315205"/>
                      <wp:effectExtent l="38100" t="19050" r="28575" b="46990"/>
                      <wp:wrapNone/>
                      <wp:docPr id="62" name="Straight Arrow Connector 62"/>
                      <wp:cNvGraphicFramePr/>
                      <a:graphic xmlns:a="http://schemas.openxmlformats.org/drawingml/2006/main">
                        <a:graphicData uri="http://schemas.microsoft.com/office/word/2010/wordprocessingShape">
                          <wps:wsp>
                            <wps:cNvCnPr/>
                            <wps:spPr>
                              <a:xfrm flipH="1">
                                <a:off x="0" y="0"/>
                                <a:ext cx="238230" cy="315205"/>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B3D00" id="Straight Arrow Connector 62" o:spid="_x0000_s1026" type="#_x0000_t32" style="position:absolute;margin-left:31.6pt;margin-top:63.9pt;width:18.75pt;height:24.8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" strokecolor="#ed1c2c [3204]" strokeweight="3.5pt">
                      <v:stroke endarrow="block" joinstyle="miter"/>
                    </v:shape>
                  </w:pict>
                </mc:Fallback>
              </mc:AlternateContent>
            </w:r>
            <w:r w:rsidRPr="00290842">
              <w:rPr>
                <w:lang w:eastAsia="en-US"/>
              </w:rPr>
              <w:drawing>
                <wp:anchor distT="0" distB="0" distL="114300" distR="114300" simplePos="0" relativeHeight="251727872" behindDoc="0" locked="0" layoutInCell="1" allowOverlap="1" wp14:anchorId="512217C8" wp14:editId="42EB7F2E">
                  <wp:simplePos x="0" y="0"/>
                  <wp:positionH relativeFrom="column">
                    <wp:posOffset>110755</wp:posOffset>
                  </wp:positionH>
                  <wp:positionV relativeFrom="page">
                    <wp:posOffset>159727</wp:posOffset>
                  </wp:positionV>
                  <wp:extent cx="2814955" cy="1994535"/>
                  <wp:effectExtent l="19050" t="19050" r="11430" b="222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899"/>
                          <a:stretch/>
                        </pic:blipFill>
                        <pic:spPr bwMode="auto">
                          <a:xfrm>
                            <a:off x="0" y="0"/>
                            <a:ext cx="2814955" cy="19945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0842">
              <w:rPr>
                <w:lang w:eastAsia="en-US"/>
              </w:rPr>
              <mc:AlternateContent>
                <mc:Choice Requires="wps">
                  <w:drawing>
                    <wp:anchor distT="0" distB="0" distL="114300" distR="114300" simplePos="0" relativeHeight="251699200" behindDoc="0" locked="0" layoutInCell="1" allowOverlap="1" wp14:anchorId="3E86C658" wp14:editId="7DE4DCED">
                      <wp:simplePos x="0" y="0"/>
                      <wp:positionH relativeFrom="column">
                        <wp:posOffset>287187</wp:posOffset>
                      </wp:positionH>
                      <wp:positionV relativeFrom="paragraph">
                        <wp:posOffset>607374</wp:posOffset>
                      </wp:positionV>
                      <wp:extent cx="251460" cy="350520"/>
                      <wp:effectExtent l="38100" t="19050" r="34290" b="49530"/>
                      <wp:wrapNone/>
                      <wp:docPr id="56" name="Straight Arrow Connector 56"/>
                      <wp:cNvGraphicFramePr/>
                      <a:graphic xmlns:a="http://schemas.openxmlformats.org/drawingml/2006/main">
                        <a:graphicData uri="http://schemas.microsoft.com/office/word/2010/wordprocessingShape">
                          <wps:wsp>
                            <wps:cNvCnPr/>
                            <wps:spPr>
                              <a:xfrm flipH="1">
                                <a:off x="0" y="0"/>
                                <a:ext cx="251460" cy="35052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B8239" id="Straight Arrow Connector 56" o:spid="_x0000_s1026" type="#_x0000_t32" style="position:absolute;margin-left:22.6pt;margin-top:47.8pt;width:19.8pt;height:27.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" strokecolor="#ed1c2c [3204]" strokeweight="3.5pt">
                      <v:stroke endarrow="block" joinstyle="miter"/>
                    </v:shape>
                  </w:pict>
                </mc:Fallback>
              </mc:AlternateContent>
            </w:r>
          </w:p>
        </w:tc>
      </w:tr>
      <w:tr w:rsidR="00C9764F" w:rsidRPr="00D81753" w14:paraId="0BD5FA01" w14:textId="77777777" w:rsidTr="00A0720E">
        <w:tc>
          <w:tcPr>
            <w:tcW w:w="5035" w:type="dxa"/>
          </w:tcPr>
          <w:p w14:paraId="39ECDDA6" w14:textId="77777777" w:rsidR="00D81753" w:rsidRDefault="00D81753" w:rsidP="0060276A">
            <w:pPr>
              <w:pStyle w:val="Bullet"/>
              <w:numPr>
                <w:ilvl w:val="0"/>
                <w:numId w:val="0"/>
              </w:numPr>
              <w:ind w:right="72"/>
              <w:rPr>
                <w:noProof w:val="0"/>
                <w:color w:val="F36C21" w:themeColor="text2"/>
                <w:lang w:val="es-ES_tradnl"/>
              </w:rPr>
            </w:pPr>
          </w:p>
          <w:p w14:paraId="50122244" w14:textId="77777777" w:rsidR="00D81753" w:rsidRDefault="00D81753" w:rsidP="0060276A">
            <w:pPr>
              <w:pStyle w:val="Bullet"/>
              <w:numPr>
                <w:ilvl w:val="0"/>
                <w:numId w:val="0"/>
              </w:numPr>
              <w:ind w:right="72"/>
              <w:rPr>
                <w:noProof w:val="0"/>
                <w:color w:val="F36C21" w:themeColor="text2"/>
                <w:lang w:val="es-ES_tradnl"/>
              </w:rPr>
            </w:pPr>
          </w:p>
          <w:p w14:paraId="7E446F4D" w14:textId="77777777" w:rsidR="00D81753" w:rsidRDefault="00D81753" w:rsidP="0060276A">
            <w:pPr>
              <w:pStyle w:val="Bullet"/>
              <w:numPr>
                <w:ilvl w:val="0"/>
                <w:numId w:val="0"/>
              </w:numPr>
              <w:ind w:right="72"/>
              <w:rPr>
                <w:noProof w:val="0"/>
                <w:color w:val="F36C21" w:themeColor="text2"/>
                <w:lang w:val="es-ES_tradnl"/>
              </w:rPr>
            </w:pPr>
          </w:p>
          <w:p w14:paraId="11F41B6D" w14:textId="77777777" w:rsidR="00D81753" w:rsidRDefault="00D81753" w:rsidP="0060276A">
            <w:pPr>
              <w:pStyle w:val="Bullet"/>
              <w:numPr>
                <w:ilvl w:val="0"/>
                <w:numId w:val="0"/>
              </w:numPr>
              <w:ind w:right="72"/>
              <w:rPr>
                <w:noProof w:val="0"/>
                <w:color w:val="F36C21" w:themeColor="text2"/>
                <w:lang w:val="es-ES_tradnl"/>
              </w:rPr>
            </w:pPr>
          </w:p>
          <w:p w14:paraId="342286AA" w14:textId="0044A125" w:rsidR="00F943AC" w:rsidRPr="00290842" w:rsidRDefault="00220420" w:rsidP="0060276A">
            <w:pPr>
              <w:pStyle w:val="Bullet"/>
              <w:numPr>
                <w:ilvl w:val="0"/>
                <w:numId w:val="0"/>
              </w:numPr>
              <w:ind w:right="72"/>
              <w:rPr>
                <w:noProof w:val="0"/>
                <w:color w:val="F36C21" w:themeColor="text2"/>
                <w:lang w:val="es-ES_tradnl"/>
              </w:rPr>
            </w:pPr>
            <w:r w:rsidRPr="00290842">
              <w:rPr>
                <w:noProof w:val="0"/>
                <w:color w:val="F36C21" w:themeColor="text2"/>
                <w:lang w:val="es-ES_tradnl"/>
              </w:rPr>
              <w:lastRenderedPageBreak/>
              <w:t xml:space="preserve">6. Seleccione </w:t>
            </w:r>
            <w:r w:rsidRPr="00290842">
              <w:rPr>
                <w:b/>
                <w:bCs/>
                <w:noProof w:val="0"/>
                <w:color w:val="F36C21" w:themeColor="text2"/>
                <w:lang w:val="es-ES_tradnl"/>
              </w:rPr>
              <w:t xml:space="preserve">Configurar Teclas especiales </w:t>
            </w:r>
            <w:r w:rsidRPr="00290842">
              <w:rPr>
                <w:noProof w:val="0"/>
                <w:color w:val="F36C21" w:themeColor="text2"/>
                <w:lang w:val="es-ES_tradnl"/>
              </w:rPr>
              <w:t>para personalizar aún más su teclado.</w:t>
            </w:r>
          </w:p>
        </w:tc>
        <w:tc>
          <w:tcPr>
            <w:tcW w:w="5395" w:type="dxa"/>
          </w:tcPr>
          <w:p w14:paraId="2B94F05D" w14:textId="77777777" w:rsidR="00C9764F" w:rsidRPr="00290842" w:rsidRDefault="00C9764F" w:rsidP="00E2196C">
            <w:pPr>
              <w:pStyle w:val="Bullet"/>
              <w:numPr>
                <w:ilvl w:val="0"/>
                <w:numId w:val="0"/>
              </w:numPr>
              <w:rPr>
                <w:noProof w:val="0"/>
                <w:lang w:val="es-ES_tradnl"/>
              </w:rPr>
            </w:pPr>
          </w:p>
        </w:tc>
      </w:tr>
      <w:tr w:rsidR="00C9764F" w:rsidRPr="00D81753" w14:paraId="0BBDACBE" w14:textId="77777777" w:rsidTr="00A0720E">
        <w:trPr>
          <w:trHeight w:val="4211"/>
        </w:trPr>
        <w:tc>
          <w:tcPr>
            <w:tcW w:w="5035" w:type="dxa"/>
          </w:tcPr>
          <w:p w14:paraId="2AE4A027" w14:textId="6B99EF68" w:rsidR="00C9764F" w:rsidRPr="00290842" w:rsidRDefault="00833472" w:rsidP="00D81753">
            <w:pPr>
              <w:pStyle w:val="Bullet"/>
              <w:numPr>
                <w:ilvl w:val="0"/>
                <w:numId w:val="0"/>
              </w:numPr>
              <w:rPr>
                <w:noProof w:val="0"/>
                <w:lang w:val="es-ES_tradnl"/>
              </w:rPr>
            </w:pPr>
            <w:r w:rsidRPr="00290842">
              <w:rPr>
                <w:lang w:eastAsia="en-US"/>
              </w:rPr>
              <mc:AlternateContent>
                <mc:Choice Requires="wps">
                  <w:drawing>
                    <wp:anchor distT="0" distB="0" distL="114300" distR="114300" simplePos="0" relativeHeight="251734016" behindDoc="0" locked="0" layoutInCell="1" allowOverlap="1" wp14:anchorId="0B8267DD" wp14:editId="1A78F17D">
                      <wp:simplePos x="0" y="0"/>
                      <wp:positionH relativeFrom="column">
                        <wp:posOffset>787797</wp:posOffset>
                      </wp:positionH>
                      <wp:positionV relativeFrom="paragraph">
                        <wp:posOffset>-7522</wp:posOffset>
                      </wp:positionV>
                      <wp:extent cx="288471" cy="259191"/>
                      <wp:effectExtent l="38100" t="19050" r="16510" b="45720"/>
                      <wp:wrapNone/>
                      <wp:docPr id="69" name="Straight Arrow Connector 69"/>
                      <wp:cNvGraphicFramePr/>
                      <a:graphic xmlns:a="http://schemas.openxmlformats.org/drawingml/2006/main">
                        <a:graphicData uri="http://schemas.microsoft.com/office/word/2010/wordprocessingShape">
                          <wps:wsp>
                            <wps:cNvCnPr/>
                            <wps:spPr>
                              <a:xfrm flipH="1">
                                <a:off x="0" y="0"/>
                                <a:ext cx="288471" cy="259191"/>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3FF1D" id="Straight Arrow Connector 69" o:spid="_x0000_s1026" type="#_x0000_t32" style="position:absolute;margin-left:62.05pt;margin-top:-.6pt;width:22.7pt;height:20.4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" strokecolor="#ed1c2c [3204]" strokeweight="3.5pt">
                      <v:stroke endarrow="block" joinstyle="miter"/>
                    </v:shape>
                  </w:pict>
                </mc:Fallback>
              </mc:AlternateContent>
            </w:r>
            <w:r w:rsidRPr="00290842">
              <w:rPr>
                <w:lang w:eastAsia="en-US"/>
              </w:rPr>
              <w:drawing>
                <wp:anchor distT="0" distB="0" distL="114300" distR="114300" simplePos="0" relativeHeight="251732992" behindDoc="0" locked="0" layoutInCell="1" allowOverlap="1" wp14:anchorId="706153A6" wp14:editId="3E16BF3F">
                  <wp:simplePos x="0" y="0"/>
                  <wp:positionH relativeFrom="column">
                    <wp:posOffset>226695</wp:posOffset>
                  </wp:positionH>
                  <wp:positionV relativeFrom="page">
                    <wp:posOffset>150495</wp:posOffset>
                  </wp:positionV>
                  <wp:extent cx="2816860" cy="2425065"/>
                  <wp:effectExtent l="19050" t="19050" r="21590" b="133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16860" cy="2425065"/>
                          </a:xfrm>
                          <a:prstGeom prst="rect">
                            <a:avLst/>
                          </a:prstGeom>
                          <a:noFill/>
                          <a:ln>
                            <a:solidFill>
                              <a:schemeClr val="tx1"/>
                            </a:solidFill>
                          </a:ln>
                        </pic:spPr>
                      </pic:pic>
                    </a:graphicData>
                  </a:graphic>
                </wp:anchor>
              </w:drawing>
            </w:r>
          </w:p>
        </w:tc>
        <w:tc>
          <w:tcPr>
            <w:tcW w:w="5395" w:type="dxa"/>
          </w:tcPr>
          <w:p w14:paraId="1FE0BCF4" w14:textId="3BD40377" w:rsidR="00C9764F" w:rsidRPr="00290842" w:rsidRDefault="00C9764F" w:rsidP="00E2196C">
            <w:pPr>
              <w:pStyle w:val="Bullet"/>
              <w:numPr>
                <w:ilvl w:val="0"/>
                <w:numId w:val="0"/>
              </w:numPr>
              <w:rPr>
                <w:noProof w:val="0"/>
                <w:lang w:val="es-ES_tradnl"/>
              </w:rPr>
            </w:pPr>
          </w:p>
        </w:tc>
      </w:tr>
    </w:tbl>
    <w:p w14:paraId="35CC6213" w14:textId="1A166417" w:rsidR="00B6725E" w:rsidRPr="00290842" w:rsidRDefault="00B6725E" w:rsidP="00B6725E">
      <w:pPr>
        <w:spacing w:after="0"/>
        <w:rPr>
          <w:rFonts w:ascii="Verdana" w:hAnsi="Verdana" w:cstheme="minorHAnsi"/>
          <w:b/>
          <w:bCs/>
          <w:sz w:val="20"/>
          <w:szCs w:val="20"/>
          <w:lang w:val="es-ES_tradnl"/>
        </w:rPr>
      </w:pPr>
    </w:p>
    <w:p w14:paraId="027279D7" w14:textId="77777777" w:rsidR="00B6725E" w:rsidRPr="00290842" w:rsidRDefault="00B6725E">
      <w:pPr>
        <w:spacing w:after="0"/>
        <w:rPr>
          <w:rFonts w:ascii="Verdana" w:hAnsi="Verdana" w:cstheme="minorHAnsi"/>
          <w:b/>
          <w:bCs/>
          <w:sz w:val="20"/>
          <w:szCs w:val="20"/>
          <w:lang w:val="es-ES_tradnl"/>
        </w:rPr>
      </w:pPr>
      <w:r w:rsidRPr="00290842">
        <w:rPr>
          <w:rFonts w:ascii="Verdana" w:hAnsi="Verdana" w:cstheme="minorHAnsi"/>
          <w:b/>
          <w:bCs/>
          <w:sz w:val="20"/>
          <w:szCs w:val="20"/>
          <w:lang w:val="es-ES_tradnl"/>
        </w:rPr>
        <w:br w:type="page"/>
      </w:r>
    </w:p>
    <w:p w14:paraId="21906A6B" w14:textId="6CED03A3" w:rsidR="002A0756" w:rsidRPr="00290842" w:rsidRDefault="002A0756" w:rsidP="00B6725E">
      <w:pPr>
        <w:spacing w:after="0"/>
        <w:rPr>
          <w:rFonts w:ascii="Verdana" w:hAnsi="Verdana" w:cstheme="minorHAnsi"/>
          <w:b/>
          <w:bCs/>
          <w:sz w:val="20"/>
          <w:szCs w:val="20"/>
          <w:lang w:val="es-ES_tradnl"/>
        </w:rPr>
      </w:pPr>
      <w:r w:rsidRPr="00290842">
        <w:rPr>
          <w:rFonts w:ascii="Verdana" w:hAnsi="Verdana" w:cstheme="minorHAnsi"/>
          <w:b/>
          <w:bCs/>
          <w:sz w:val="20"/>
          <w:szCs w:val="20"/>
          <w:lang w:val="es-ES_tradnl"/>
        </w:rPr>
        <w:lastRenderedPageBreak/>
        <w:t>Ratón</w:t>
      </w:r>
    </w:p>
    <w:p w14:paraId="5BB177FA" w14:textId="77777777" w:rsidR="00A973BC" w:rsidRPr="00290842" w:rsidRDefault="00A973BC" w:rsidP="00B6725E">
      <w:pPr>
        <w:spacing w:after="0"/>
        <w:rPr>
          <w:rFonts w:ascii="Verdana" w:eastAsiaTheme="majorEastAsia" w:hAnsi="Verdana" w:cstheme="minorHAnsi"/>
          <w:b/>
          <w:bCs/>
          <w:spacing w:val="-10"/>
          <w:kern w:val="28"/>
          <w:sz w:val="8"/>
          <w:szCs w:val="20"/>
          <w:lang w:val="es-ES_tradnl"/>
        </w:rPr>
      </w:pPr>
    </w:p>
    <w:p w14:paraId="3C4F61DD" w14:textId="4F95D042" w:rsidR="002A0756" w:rsidRPr="00290842" w:rsidRDefault="002A0756" w:rsidP="002A0756">
      <w:pPr>
        <w:spacing w:after="0"/>
        <w:rPr>
          <w:rFonts w:ascii="Verdana" w:hAnsi="Verdana"/>
          <w:sz w:val="18"/>
          <w:szCs w:val="18"/>
          <w:lang w:val="es-ES_tradnl"/>
        </w:rPr>
      </w:pPr>
      <w:r w:rsidRPr="00290842">
        <w:rPr>
          <w:rFonts w:ascii="Verdana" w:hAnsi="Verdana"/>
          <w:sz w:val="18"/>
          <w:szCs w:val="18"/>
          <w:lang w:val="es-ES_tradnl"/>
        </w:rPr>
        <w:t xml:space="preserve">Hay muchas opciones que facilitan el uso del ratón cuando tiene temblores causados por la enfermedad de Parkinson.  Para algunas personas que tienen dificultades para usar el ratón, hacer algunos ajustes simples a la configuración de su computadora hace una gran diferencia. La computadora posee varias características que pueden ajustarse para facilitar el uso del ratón. A menudo, la dificultad se debe a la velocidad con la que el puntero se desplaza a través de la pantalla al mover el ratón. </w:t>
      </w:r>
    </w:p>
    <w:p w14:paraId="51C6CD88" w14:textId="026040F2" w:rsidR="000C0D26" w:rsidRPr="00290842" w:rsidRDefault="000C0D26" w:rsidP="002A0756">
      <w:pPr>
        <w:spacing w:after="0"/>
        <w:rPr>
          <w:rFonts w:ascii="Verdana" w:hAnsi="Verdana"/>
          <w:sz w:val="18"/>
          <w:szCs w:val="18"/>
          <w:lang w:val="es-ES_tradnl"/>
        </w:rPr>
      </w:pPr>
    </w:p>
    <w:p w14:paraId="35D27A79" w14:textId="4163609F" w:rsidR="00447B83" w:rsidRPr="00290842" w:rsidRDefault="00074446" w:rsidP="00EF620B">
      <w:pPr>
        <w:rPr>
          <w:rFonts w:ascii="Verdana" w:hAnsi="Verdana"/>
          <w:sz w:val="18"/>
          <w:szCs w:val="18"/>
          <w:lang w:val="es-ES_tradnl"/>
        </w:rPr>
      </w:pPr>
      <w:r w:rsidRPr="00290842">
        <w:rPr>
          <w:rFonts w:ascii="Verdana" w:hAnsi="Verdana"/>
          <w:sz w:val="18"/>
          <w:szCs w:val="18"/>
          <w:lang w:val="es-ES_tradnl"/>
        </w:rPr>
        <w:t>Siga estos pasos para cambiar la velocidad del puntero de su ratón:</w:t>
      </w:r>
    </w:p>
    <w:p w14:paraId="1608ACAC" w14:textId="64ACD86C" w:rsidR="00E72BCE" w:rsidRPr="00290842" w:rsidRDefault="00EE0909" w:rsidP="00B6725E">
      <w:pPr>
        <w:rPr>
          <w:color w:val="F36C21" w:themeColor="text2"/>
          <w:sz w:val="18"/>
          <w:szCs w:val="18"/>
          <w:lang w:val="es-ES_tradnl"/>
        </w:rPr>
      </w:pPr>
      <w:r w:rsidRPr="00290842">
        <w:rPr>
          <w:rFonts w:ascii="Verdana" w:hAnsi="Verdana"/>
          <w:color w:val="F36C21" w:themeColor="text2"/>
          <w:sz w:val="18"/>
          <w:szCs w:val="18"/>
          <w:lang w:val="es-ES_tradnl"/>
        </w:rPr>
        <w:t xml:space="preserve">1. Haga clic en el botón </w:t>
      </w:r>
      <w:r w:rsidRPr="00290842">
        <w:rPr>
          <w:rFonts w:ascii="Verdana" w:hAnsi="Verdana"/>
          <w:b/>
          <w:bCs/>
          <w:color w:val="F36C21" w:themeColor="text2"/>
          <w:sz w:val="18"/>
          <w:szCs w:val="18"/>
          <w:lang w:val="es-ES_tradnl"/>
        </w:rPr>
        <w:t xml:space="preserve">Inicio </w:t>
      </w:r>
      <w:r w:rsidRPr="00290842">
        <w:rPr>
          <w:rFonts w:ascii="Verdana" w:hAnsi="Verdana"/>
          <w:color w:val="F36C21" w:themeColor="text2"/>
          <w:sz w:val="18"/>
          <w:szCs w:val="18"/>
          <w:lang w:val="es-ES_tradnl"/>
        </w:rPr>
        <w:t>(</w:t>
      </w:r>
      <w:r w:rsidRPr="00290842">
        <w:rPr>
          <w:rFonts w:ascii="Verdana" w:hAnsi="Verdana"/>
          <w:noProof/>
          <w:lang w:eastAsia="en-US"/>
        </w:rPr>
        <w:drawing>
          <wp:inline distT="0" distB="0" distL="0" distR="0" wp14:anchorId="34CD3CF9" wp14:editId="40A8EBF5">
            <wp:extent cx="166370" cy="174032"/>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 cy="174032"/>
                    </a:xfrm>
                    <a:prstGeom prst="rect">
                      <a:avLst/>
                    </a:prstGeom>
                    <a:noFill/>
                    <a:ln>
                      <a:noFill/>
                    </a:ln>
                  </pic:spPr>
                </pic:pic>
              </a:graphicData>
            </a:graphic>
          </wp:inline>
        </w:drawing>
      </w:r>
      <w:r w:rsidRPr="00290842">
        <w:rPr>
          <w:rFonts w:ascii="Verdana" w:hAnsi="Verdana"/>
          <w:color w:val="F36C21" w:themeColor="text2"/>
          <w:sz w:val="18"/>
          <w:szCs w:val="18"/>
          <w:lang w:val="es-ES_tradnl"/>
        </w:rPr>
        <w:t xml:space="preserve">) en la parte inferior izquierda de la pantalla.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5"/>
        <w:gridCol w:w="5305"/>
      </w:tblGrid>
      <w:tr w:rsidR="00246AEF" w:rsidRPr="00290842" w14:paraId="1DC7D341" w14:textId="77777777" w:rsidTr="00A0720E">
        <w:tc>
          <w:tcPr>
            <w:tcW w:w="5485" w:type="dxa"/>
          </w:tcPr>
          <w:p w14:paraId="7FE9D68E" w14:textId="01E00EBA" w:rsidR="00AB00AD" w:rsidRPr="00290842" w:rsidRDefault="000F5EAB" w:rsidP="00D81753">
            <w:pPr>
              <w:spacing w:after="0"/>
              <w:rPr>
                <w:rFonts w:ascii="Verdana" w:hAnsi="Verdana"/>
                <w:color w:val="F47680" w:themeColor="accent1" w:themeTint="99"/>
                <w:sz w:val="18"/>
                <w:szCs w:val="18"/>
                <w:lang w:val="es-ES_tradnl"/>
              </w:rPr>
            </w:pPr>
            <w:r w:rsidRPr="00290842">
              <w:rPr>
                <w:rFonts w:ascii="Verdana" w:hAnsi="Verdana"/>
                <w:color w:val="F36C21" w:themeColor="text2"/>
                <w:sz w:val="18"/>
                <w:szCs w:val="18"/>
                <w:lang w:val="es-ES_tradnl"/>
              </w:rPr>
              <w:t xml:space="preserve">2. Seleccione </w:t>
            </w:r>
            <w:r w:rsidRPr="00290842">
              <w:rPr>
                <w:rFonts w:ascii="Verdana" w:hAnsi="Verdana"/>
                <w:b/>
                <w:bCs/>
                <w:color w:val="F36C21" w:themeColor="text2"/>
                <w:sz w:val="18"/>
                <w:szCs w:val="18"/>
                <w:lang w:val="es-ES_tradnl"/>
              </w:rPr>
              <w:t>Panel de control.</w:t>
            </w:r>
            <w:r w:rsidRPr="00290842">
              <w:rPr>
                <w:rFonts w:ascii="Verdana" w:hAnsi="Verdana"/>
                <w:color w:val="F36C21" w:themeColor="text2"/>
                <w:sz w:val="18"/>
                <w:szCs w:val="18"/>
                <w:lang w:val="es-ES_tradnl"/>
              </w:rPr>
              <w:t xml:space="preserve">  </w:t>
            </w:r>
          </w:p>
          <w:p w14:paraId="5055D768" w14:textId="77777777" w:rsidR="00C709AB" w:rsidRPr="00290842" w:rsidRDefault="00C709AB" w:rsidP="002A0756">
            <w:pPr>
              <w:spacing w:after="0"/>
              <w:rPr>
                <w:rFonts w:ascii="Verdana" w:hAnsi="Verdana"/>
                <w:color w:val="F47680" w:themeColor="accent1" w:themeTint="99"/>
                <w:sz w:val="18"/>
                <w:szCs w:val="18"/>
                <w:lang w:val="es-ES_tradnl"/>
              </w:rPr>
            </w:pPr>
          </w:p>
          <w:p w14:paraId="1D472AE1" w14:textId="7F74154A" w:rsidR="0049347B" w:rsidRPr="00290842" w:rsidRDefault="003206C6" w:rsidP="00B6725E">
            <w:pPr>
              <w:spacing w:after="0"/>
              <w:jc w:val="center"/>
              <w:rPr>
                <w:rFonts w:ascii="Verdana" w:hAnsi="Verdana"/>
                <w:sz w:val="18"/>
                <w:szCs w:val="18"/>
                <w:lang w:val="es-ES_tradnl"/>
              </w:rPr>
            </w:pPr>
            <w:r w:rsidRPr="00290842">
              <w:rPr>
                <w:noProof/>
                <w:lang w:eastAsia="en-US"/>
              </w:rPr>
              <mc:AlternateContent>
                <mc:Choice Requires="wps">
                  <w:drawing>
                    <wp:anchor distT="0" distB="0" distL="114300" distR="114300" simplePos="0" relativeHeight="251737088" behindDoc="0" locked="0" layoutInCell="1" allowOverlap="1" wp14:anchorId="2361B371" wp14:editId="23590A6C">
                      <wp:simplePos x="0" y="0"/>
                      <wp:positionH relativeFrom="column">
                        <wp:posOffset>895162</wp:posOffset>
                      </wp:positionH>
                      <wp:positionV relativeFrom="paragraph">
                        <wp:posOffset>1165804</wp:posOffset>
                      </wp:positionV>
                      <wp:extent cx="238229" cy="294884"/>
                      <wp:effectExtent l="38100" t="19050" r="28575" b="48260"/>
                      <wp:wrapNone/>
                      <wp:docPr id="73" name="Straight Arrow Connector 73"/>
                      <wp:cNvGraphicFramePr/>
                      <a:graphic xmlns:a="http://schemas.openxmlformats.org/drawingml/2006/main">
                        <a:graphicData uri="http://schemas.microsoft.com/office/word/2010/wordprocessingShape">
                          <wps:wsp>
                            <wps:cNvCnPr/>
                            <wps:spPr>
                              <a:xfrm flipH="1">
                                <a:off x="0" y="0"/>
                                <a:ext cx="238229" cy="294884"/>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C1D831" id="Straight Arrow Connector 73" o:spid="_x0000_s1026" type="#_x0000_t32" style="position:absolute;margin-left:70.5pt;margin-top:91.8pt;width:18.75pt;height:23.2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" strokecolor="#ed1c2c [3204]" strokeweight="3.5pt">
                      <v:stroke endarrow="block" joinstyle="miter"/>
                    </v:shape>
                  </w:pict>
                </mc:Fallback>
              </mc:AlternateContent>
            </w:r>
            <w:r w:rsidRPr="00290842">
              <w:rPr>
                <w:noProof/>
                <w:lang w:eastAsia="en-US"/>
              </w:rPr>
              <w:drawing>
                <wp:inline distT="0" distB="0" distL="0" distR="0" wp14:anchorId="29186A9F" wp14:editId="1E8C6FDE">
                  <wp:extent cx="2515643" cy="251247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15643" cy="2512478"/>
                          </a:xfrm>
                          <a:prstGeom prst="rect">
                            <a:avLst/>
                          </a:prstGeom>
                          <a:noFill/>
                          <a:ln>
                            <a:noFill/>
                          </a:ln>
                        </pic:spPr>
                      </pic:pic>
                    </a:graphicData>
                  </a:graphic>
                </wp:inline>
              </w:drawing>
            </w:r>
            <w:bookmarkStart w:id="1" w:name="_GoBack"/>
            <w:bookmarkEnd w:id="1"/>
          </w:p>
          <w:p w14:paraId="640EFCA9" w14:textId="6A157850" w:rsidR="001B7AC4" w:rsidRPr="00290842" w:rsidRDefault="001B7AC4" w:rsidP="002A0756">
            <w:pPr>
              <w:spacing w:after="0"/>
              <w:rPr>
                <w:rFonts w:ascii="Verdana" w:hAnsi="Verdana"/>
                <w:sz w:val="18"/>
                <w:szCs w:val="18"/>
                <w:lang w:val="es-ES_tradnl"/>
              </w:rPr>
            </w:pPr>
          </w:p>
          <w:p w14:paraId="5A41D3E3" w14:textId="49ECF83A" w:rsidR="00B6725E" w:rsidRPr="00290842" w:rsidRDefault="00B6725E" w:rsidP="002A0756">
            <w:pPr>
              <w:spacing w:after="0"/>
              <w:rPr>
                <w:rFonts w:ascii="Verdana" w:hAnsi="Verdana"/>
                <w:sz w:val="18"/>
                <w:szCs w:val="18"/>
                <w:lang w:val="es-ES_tradnl"/>
              </w:rPr>
            </w:pPr>
          </w:p>
          <w:p w14:paraId="1A0E125A" w14:textId="18AA9B28" w:rsidR="001B7AC4" w:rsidRPr="00290842" w:rsidRDefault="001B7AC4" w:rsidP="002A0756">
            <w:pPr>
              <w:spacing w:after="0"/>
              <w:rPr>
                <w:rFonts w:ascii="Verdana" w:hAnsi="Verdana"/>
                <w:sz w:val="18"/>
                <w:szCs w:val="18"/>
                <w:lang w:val="es-ES_tradnl"/>
              </w:rPr>
            </w:pPr>
          </w:p>
        </w:tc>
        <w:tc>
          <w:tcPr>
            <w:tcW w:w="5305" w:type="dxa"/>
          </w:tcPr>
          <w:p w14:paraId="74D6DC5B" w14:textId="1A45B1ED" w:rsidR="00184AAD" w:rsidRPr="00290842" w:rsidRDefault="00832B3A" w:rsidP="00184AAD">
            <w:pPr>
              <w:spacing w:after="0"/>
              <w:rPr>
                <w:rFonts w:ascii="Verdana" w:hAnsi="Verdana"/>
                <w:color w:val="F47680" w:themeColor="accent1" w:themeTint="99"/>
                <w:sz w:val="18"/>
                <w:szCs w:val="18"/>
                <w:lang w:val="es-ES_tradnl"/>
              </w:rPr>
            </w:pPr>
            <w:r w:rsidRPr="00290842">
              <w:rPr>
                <w:rFonts w:ascii="Verdana" w:hAnsi="Verdana"/>
                <w:color w:val="F36C21" w:themeColor="text2"/>
                <w:sz w:val="18"/>
                <w:szCs w:val="18"/>
                <w:lang w:val="es-ES_tradnl"/>
              </w:rPr>
              <w:t>3</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 xml:space="preserve">Seleccione </w:t>
            </w:r>
            <w:r w:rsidRPr="00290842">
              <w:rPr>
                <w:rFonts w:ascii="Verdana" w:hAnsi="Verdana"/>
                <w:b/>
                <w:bCs/>
                <w:color w:val="F36C21" w:themeColor="text2"/>
                <w:sz w:val="18"/>
                <w:szCs w:val="18"/>
                <w:lang w:val="es-ES_tradnl"/>
              </w:rPr>
              <w:t>Ratón</w:t>
            </w:r>
            <w:r w:rsidRPr="00290842">
              <w:rPr>
                <w:rFonts w:ascii="Verdana" w:hAnsi="Verdana"/>
                <w:color w:val="F36C21" w:themeColor="text2"/>
                <w:sz w:val="18"/>
                <w:szCs w:val="18"/>
                <w:lang w:val="es-ES_tradnl"/>
              </w:rPr>
              <w:t>.</w:t>
            </w:r>
          </w:p>
          <w:p w14:paraId="28E2BF0B" w14:textId="2969DCB6" w:rsidR="00AB00AD" w:rsidRPr="00290842" w:rsidRDefault="005F50BB" w:rsidP="002A0756">
            <w:pPr>
              <w:spacing w:after="0"/>
              <w:rPr>
                <w:rFonts w:ascii="Verdana" w:hAnsi="Verdana"/>
                <w:sz w:val="18"/>
                <w:szCs w:val="18"/>
                <w:lang w:val="es-ES_tradnl"/>
              </w:rPr>
            </w:pPr>
            <w:r w:rsidRPr="00290842">
              <w:rPr>
                <w:rFonts w:ascii="Verdana" w:hAnsi="Verdana"/>
                <w:noProof/>
                <w:sz w:val="18"/>
                <w:szCs w:val="18"/>
                <w:lang w:eastAsia="en-US"/>
              </w:rPr>
              <mc:AlternateContent>
                <mc:Choice Requires="wps">
                  <w:drawing>
                    <wp:anchor distT="0" distB="0" distL="114300" distR="114300" simplePos="0" relativeHeight="251742208" behindDoc="0" locked="0" layoutInCell="1" allowOverlap="1" wp14:anchorId="5D44F121" wp14:editId="3A28E15D">
                      <wp:simplePos x="0" y="0"/>
                      <wp:positionH relativeFrom="column">
                        <wp:posOffset>2204720</wp:posOffset>
                      </wp:positionH>
                      <wp:positionV relativeFrom="paragraph">
                        <wp:posOffset>816387</wp:posOffset>
                      </wp:positionV>
                      <wp:extent cx="258326" cy="290139"/>
                      <wp:effectExtent l="38100" t="19050" r="27940" b="53340"/>
                      <wp:wrapNone/>
                      <wp:docPr id="75" name="Straight Arrow Connector 75"/>
                      <wp:cNvGraphicFramePr/>
                      <a:graphic xmlns:a="http://schemas.openxmlformats.org/drawingml/2006/main">
                        <a:graphicData uri="http://schemas.microsoft.com/office/word/2010/wordprocessingShape">
                          <wps:wsp>
                            <wps:cNvCnPr/>
                            <wps:spPr>
                              <a:xfrm flipH="1">
                                <a:off x="0" y="0"/>
                                <a:ext cx="258326" cy="290139"/>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FF519" id="Straight Arrow Connector 75" o:spid="_x0000_s1026" type="#_x0000_t32" style="position:absolute;margin-left:173.6pt;margin-top:64.3pt;width:20.35pt;height:22.8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" strokecolor="#ed1c2c [3204]" strokeweight="2.75pt">
                      <v:stroke endarrow="block" joinstyle="miter"/>
                    </v:shape>
                  </w:pict>
                </mc:Fallback>
              </mc:AlternateContent>
            </w:r>
            <w:r w:rsidRPr="00290842">
              <w:rPr>
                <w:rFonts w:ascii="Verdana" w:hAnsi="Verdana"/>
                <w:noProof/>
                <w:sz w:val="18"/>
                <w:szCs w:val="18"/>
                <w:lang w:eastAsia="en-US"/>
              </w:rPr>
              <w:drawing>
                <wp:anchor distT="0" distB="0" distL="114300" distR="114300" simplePos="0" relativeHeight="251740160" behindDoc="0" locked="0" layoutInCell="1" allowOverlap="1" wp14:anchorId="0826AC37" wp14:editId="619184DB">
                  <wp:simplePos x="0" y="0"/>
                  <wp:positionH relativeFrom="column">
                    <wp:posOffset>-3810</wp:posOffset>
                  </wp:positionH>
                  <wp:positionV relativeFrom="page">
                    <wp:posOffset>398780</wp:posOffset>
                  </wp:positionV>
                  <wp:extent cx="3391535" cy="1494155"/>
                  <wp:effectExtent l="0" t="0" r="0" b="0"/>
                  <wp:wrapSquare wrapText="bothSides"/>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1535" cy="1494155"/>
                          </a:xfrm>
                          <a:prstGeom prst="rect">
                            <a:avLst/>
                          </a:prstGeom>
                        </pic:spPr>
                      </pic:pic>
                    </a:graphicData>
                  </a:graphic>
                </wp:anchor>
              </w:drawing>
            </w:r>
          </w:p>
        </w:tc>
      </w:tr>
      <w:tr w:rsidR="00246AEF" w:rsidRPr="00D81753" w14:paraId="00A845CB" w14:textId="77777777" w:rsidTr="00A0720E">
        <w:tc>
          <w:tcPr>
            <w:tcW w:w="5485" w:type="dxa"/>
          </w:tcPr>
          <w:p w14:paraId="7C85BF69" w14:textId="3419AED9" w:rsidR="009D6859" w:rsidRPr="00290842" w:rsidRDefault="00702C8C" w:rsidP="00D81753">
            <w:pPr>
              <w:spacing w:after="0"/>
              <w:rPr>
                <w:rFonts w:ascii="Verdana" w:hAnsi="Verdana"/>
                <w:color w:val="F47680" w:themeColor="accent1" w:themeTint="99"/>
                <w:sz w:val="18"/>
                <w:szCs w:val="18"/>
                <w:lang w:val="es-ES_tradnl"/>
              </w:rPr>
            </w:pPr>
            <w:r w:rsidRPr="00290842">
              <w:rPr>
                <w:rFonts w:ascii="Verdana" w:hAnsi="Verdana"/>
                <w:color w:val="F36C21" w:themeColor="text2"/>
                <w:sz w:val="18"/>
                <w:szCs w:val="18"/>
                <w:lang w:val="es-ES_tradnl"/>
              </w:rPr>
              <w:t xml:space="preserve">4. Se abrirá la ventana </w:t>
            </w:r>
            <w:r w:rsidRPr="00290842">
              <w:rPr>
                <w:rFonts w:ascii="Verdana" w:hAnsi="Verdana"/>
                <w:b/>
                <w:bCs/>
                <w:color w:val="F36C21" w:themeColor="text2"/>
                <w:sz w:val="18"/>
                <w:szCs w:val="18"/>
                <w:lang w:val="es-ES_tradnl"/>
              </w:rPr>
              <w:t>Propiedades del Ratón</w:t>
            </w:r>
            <w:r w:rsidRPr="00290842">
              <w:rPr>
                <w:rFonts w:ascii="Verdana" w:hAnsi="Verdana"/>
                <w:color w:val="F36C21" w:themeColor="text2"/>
                <w:sz w:val="18"/>
                <w:szCs w:val="18"/>
                <w:lang w:val="es-ES_tradnl"/>
              </w:rPr>
              <w:t>.</w:t>
            </w:r>
          </w:p>
          <w:p w14:paraId="0F867AD1" w14:textId="77777777" w:rsidR="001D4BAE" w:rsidRPr="00290842" w:rsidRDefault="001D4BAE" w:rsidP="009D6859">
            <w:pPr>
              <w:spacing w:after="0"/>
              <w:rPr>
                <w:lang w:val="es-ES_tradnl"/>
              </w:rPr>
            </w:pPr>
          </w:p>
        </w:tc>
        <w:tc>
          <w:tcPr>
            <w:tcW w:w="5305" w:type="dxa"/>
          </w:tcPr>
          <w:p w14:paraId="352251C8" w14:textId="3BB952B4" w:rsidR="001D4BAE" w:rsidRPr="00290842" w:rsidRDefault="008A7314" w:rsidP="00D81753">
            <w:pPr>
              <w:spacing w:after="0"/>
              <w:rPr>
                <w:rFonts w:ascii="Verdana" w:hAnsi="Verdana"/>
                <w:sz w:val="18"/>
                <w:szCs w:val="18"/>
                <w:lang w:val="es-ES_tradnl"/>
              </w:rPr>
            </w:pPr>
            <w:r w:rsidRPr="00290842">
              <w:rPr>
                <w:rFonts w:ascii="Verdana" w:hAnsi="Verdana"/>
                <w:color w:val="F36C21" w:themeColor="text2"/>
                <w:sz w:val="18"/>
                <w:szCs w:val="18"/>
                <w:lang w:val="es-ES_tradnl"/>
              </w:rPr>
              <w:t xml:space="preserve">5. Seleccione la pestaña </w:t>
            </w:r>
            <w:r w:rsidRPr="00290842">
              <w:rPr>
                <w:rFonts w:ascii="Verdana" w:hAnsi="Verdana"/>
                <w:b/>
                <w:bCs/>
                <w:color w:val="F36C21" w:themeColor="text2"/>
                <w:sz w:val="18"/>
                <w:szCs w:val="18"/>
                <w:lang w:val="es-ES_tradnl"/>
              </w:rPr>
              <w:t>Opciones de puntero</w:t>
            </w:r>
            <w:r w:rsidRPr="00290842">
              <w:rPr>
                <w:rFonts w:ascii="Verdana" w:hAnsi="Verdana"/>
                <w:color w:val="F36C21" w:themeColor="text2"/>
                <w:sz w:val="18"/>
                <w:szCs w:val="18"/>
                <w:lang w:val="es-ES_tradnl"/>
              </w:rPr>
              <w:t xml:space="preserve">.  </w:t>
            </w:r>
          </w:p>
        </w:tc>
      </w:tr>
      <w:tr w:rsidR="00246AEF" w:rsidRPr="00290842" w14:paraId="34BC0EA1" w14:textId="77777777" w:rsidTr="00A0720E">
        <w:trPr>
          <w:trHeight w:val="4589"/>
        </w:trPr>
        <w:tc>
          <w:tcPr>
            <w:tcW w:w="5485" w:type="dxa"/>
          </w:tcPr>
          <w:p w14:paraId="4B879018" w14:textId="14C2550A" w:rsidR="0042291D" w:rsidRPr="00290842" w:rsidRDefault="0042291D" w:rsidP="0049347B">
            <w:pPr>
              <w:spacing w:after="0"/>
              <w:jc w:val="center"/>
              <w:rPr>
                <w:lang w:val="es-ES_tradnl"/>
              </w:rPr>
            </w:pPr>
            <w:r w:rsidRPr="00290842">
              <w:rPr>
                <w:noProof/>
                <w:lang w:eastAsia="en-US"/>
              </w:rPr>
              <w:drawing>
                <wp:inline distT="0" distB="0" distL="0" distR="0" wp14:anchorId="5128DEFC" wp14:editId="32658868">
                  <wp:extent cx="2579071" cy="2736271"/>
                  <wp:effectExtent l="19050" t="19050" r="12065" b="260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79071" cy="2736271"/>
                          </a:xfrm>
                          <a:prstGeom prst="rect">
                            <a:avLst/>
                          </a:prstGeom>
                          <a:noFill/>
                          <a:ln>
                            <a:solidFill>
                              <a:schemeClr val="tx1"/>
                            </a:solidFill>
                          </a:ln>
                        </pic:spPr>
                      </pic:pic>
                    </a:graphicData>
                  </a:graphic>
                </wp:inline>
              </w:drawing>
            </w:r>
          </w:p>
        </w:tc>
        <w:tc>
          <w:tcPr>
            <w:tcW w:w="5305" w:type="dxa"/>
          </w:tcPr>
          <w:p w14:paraId="2AAFC8EE" w14:textId="2F3FA87F" w:rsidR="0042291D" w:rsidRPr="00290842" w:rsidRDefault="002D1ADC" w:rsidP="001D4BAE">
            <w:pPr>
              <w:spacing w:after="0"/>
              <w:jc w:val="center"/>
              <w:rPr>
                <w:rFonts w:ascii="Verdana" w:hAnsi="Verdana"/>
                <w:sz w:val="18"/>
                <w:szCs w:val="18"/>
                <w:lang w:val="es-ES_tradnl"/>
              </w:rPr>
            </w:pPr>
            <w:r w:rsidRPr="00290842">
              <w:rPr>
                <w:rFonts w:ascii="Verdana" w:hAnsi="Verdana"/>
                <w:noProof/>
                <w:sz w:val="18"/>
                <w:szCs w:val="18"/>
                <w:lang w:eastAsia="en-US"/>
              </w:rPr>
              <mc:AlternateContent>
                <mc:Choice Requires="wps">
                  <w:drawing>
                    <wp:anchor distT="0" distB="0" distL="114300" distR="114300" simplePos="0" relativeHeight="251604992" behindDoc="0" locked="0" layoutInCell="1" allowOverlap="1" wp14:anchorId="382FE16F" wp14:editId="4817945E">
                      <wp:simplePos x="0" y="0"/>
                      <wp:positionH relativeFrom="column">
                        <wp:posOffset>1546986</wp:posOffset>
                      </wp:positionH>
                      <wp:positionV relativeFrom="paragraph">
                        <wp:posOffset>191185</wp:posOffset>
                      </wp:positionV>
                      <wp:extent cx="459293" cy="72090"/>
                      <wp:effectExtent l="38100" t="57150" r="17145" b="80645"/>
                      <wp:wrapNone/>
                      <wp:docPr id="68" name="Straight Arrow Connector 68"/>
                      <wp:cNvGraphicFramePr/>
                      <a:graphic xmlns:a="http://schemas.openxmlformats.org/drawingml/2006/main">
                        <a:graphicData uri="http://schemas.microsoft.com/office/word/2010/wordprocessingShape">
                          <wps:wsp>
                            <wps:cNvCnPr/>
                            <wps:spPr>
                              <a:xfrm flipH="1">
                                <a:off x="0" y="0"/>
                                <a:ext cx="459293" cy="7209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8ABD4" id="Straight Arrow Connector 68" o:spid="_x0000_s1026" type="#_x0000_t32" style="position:absolute;margin-left:121.8pt;margin-top:15.05pt;width:36.15pt;height:5.7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" strokecolor="#ed1c2c [3204]" strokeweight="3pt">
                      <v:stroke endarrow="block" joinstyle="miter"/>
                    </v:shape>
                  </w:pict>
                </mc:Fallback>
              </mc:AlternateContent>
            </w:r>
            <w:r w:rsidRPr="00290842">
              <w:rPr>
                <w:rFonts w:ascii="Verdana" w:hAnsi="Verdana"/>
                <w:noProof/>
                <w:sz w:val="18"/>
                <w:szCs w:val="18"/>
                <w:lang w:eastAsia="en-US"/>
              </w:rPr>
              <w:drawing>
                <wp:inline distT="0" distB="0" distL="0" distR="0" wp14:anchorId="79D0E610" wp14:editId="642B3C14">
                  <wp:extent cx="2437746" cy="2720384"/>
                  <wp:effectExtent l="19050" t="19050" r="20320" b="228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37746" cy="2720384"/>
                          </a:xfrm>
                          <a:prstGeom prst="rect">
                            <a:avLst/>
                          </a:prstGeom>
                          <a:noFill/>
                          <a:ln>
                            <a:solidFill>
                              <a:schemeClr val="tx1"/>
                            </a:solidFill>
                          </a:ln>
                        </pic:spPr>
                      </pic:pic>
                    </a:graphicData>
                  </a:graphic>
                </wp:inline>
              </w:drawing>
            </w:r>
          </w:p>
        </w:tc>
      </w:tr>
    </w:tbl>
    <w:p w14:paraId="47470574" w14:textId="0AA90B69" w:rsidR="00F943AC" w:rsidRPr="00290842" w:rsidRDefault="00F943AC" w:rsidP="002A0756">
      <w:pPr>
        <w:spacing w:after="0"/>
        <w:rPr>
          <w:rFonts w:ascii="Verdana" w:hAnsi="Verdana"/>
          <w:sz w:val="18"/>
          <w:szCs w:val="18"/>
          <w:lang w:val="es-ES_tradnl"/>
        </w:rPr>
      </w:pPr>
    </w:p>
    <w:p w14:paraId="73778556" w14:textId="4B431ECA" w:rsidR="00B6725E" w:rsidRPr="00290842" w:rsidRDefault="00B6725E" w:rsidP="002A0756">
      <w:pPr>
        <w:spacing w:after="0"/>
        <w:rPr>
          <w:rFonts w:ascii="Verdana" w:hAnsi="Verdana"/>
          <w:sz w:val="18"/>
          <w:szCs w:val="18"/>
          <w:lang w:val="es-ES_tradnl"/>
        </w:rPr>
      </w:pPr>
    </w:p>
    <w:p w14:paraId="6901109C" w14:textId="68E719B8" w:rsidR="00B6725E" w:rsidRPr="00290842" w:rsidRDefault="00B6725E" w:rsidP="002A0756">
      <w:pPr>
        <w:spacing w:after="0"/>
        <w:rPr>
          <w:rFonts w:ascii="Verdana" w:hAnsi="Verdana"/>
          <w:sz w:val="18"/>
          <w:szCs w:val="18"/>
          <w:lang w:val="es-ES_tradnl"/>
        </w:rPr>
      </w:pPr>
    </w:p>
    <w:p w14:paraId="04D29B03" w14:textId="77777777" w:rsidR="00B6725E" w:rsidRPr="00290842" w:rsidRDefault="00B6725E" w:rsidP="002A0756">
      <w:pPr>
        <w:spacing w:after="0"/>
        <w:rPr>
          <w:rFonts w:ascii="Verdana" w:hAnsi="Verdana"/>
          <w:sz w:val="18"/>
          <w:szCs w:val="18"/>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4580"/>
      </w:tblGrid>
      <w:tr w:rsidR="00262E74" w:rsidRPr="00D81753" w14:paraId="51A1D8FC" w14:textId="77777777" w:rsidTr="00D81753">
        <w:tc>
          <w:tcPr>
            <w:tcW w:w="6210" w:type="dxa"/>
          </w:tcPr>
          <w:p w14:paraId="049411CB" w14:textId="469D4890" w:rsidR="00DA530E" w:rsidRPr="00D81753" w:rsidRDefault="0044106E" w:rsidP="00D81753">
            <w:pPr>
              <w:spacing w:after="0"/>
              <w:ind w:left="522" w:hanging="180"/>
              <w:rPr>
                <w:rFonts w:ascii="Verdana" w:hAnsi="Verdana"/>
                <w:color w:val="F36C21" w:themeColor="text2"/>
                <w:sz w:val="18"/>
                <w:szCs w:val="18"/>
                <w:lang w:val="es-ES_tradnl"/>
              </w:rPr>
            </w:pPr>
            <w:r w:rsidRPr="00290842">
              <w:rPr>
                <w:rFonts w:ascii="Verdana" w:hAnsi="Verdana"/>
                <w:color w:val="F36C21" w:themeColor="text2"/>
                <w:sz w:val="18"/>
                <w:szCs w:val="18"/>
                <w:lang w:val="es-ES_tradnl"/>
              </w:rPr>
              <w:t xml:space="preserve">6. En la pestaña </w:t>
            </w:r>
            <w:r w:rsidRPr="00290842">
              <w:rPr>
                <w:rFonts w:ascii="Verdana" w:hAnsi="Verdana"/>
                <w:b/>
                <w:bCs/>
                <w:color w:val="F36C21" w:themeColor="text2"/>
                <w:sz w:val="18"/>
                <w:szCs w:val="18"/>
                <w:lang w:val="es-ES_tradnl"/>
              </w:rPr>
              <w:t>Opciones de puntero</w:t>
            </w:r>
            <w:r w:rsidR="00D81753">
              <w:rPr>
                <w:rFonts w:ascii="Verdana" w:hAnsi="Verdana"/>
                <w:color w:val="F36C21" w:themeColor="text2"/>
                <w:sz w:val="18"/>
                <w:szCs w:val="18"/>
                <w:lang w:val="es-ES_tradnl"/>
              </w:rPr>
              <w:t xml:space="preserve">, haga clic en </w:t>
            </w:r>
            <w:r w:rsidRPr="00290842">
              <w:rPr>
                <w:rFonts w:ascii="Verdana" w:hAnsi="Verdana"/>
                <w:color w:val="F36C21" w:themeColor="text2"/>
                <w:sz w:val="18"/>
                <w:szCs w:val="18"/>
                <w:lang w:val="es-ES_tradnl"/>
              </w:rPr>
              <w:t>los controles deslizantes y manténgalos presionados mientras mu</w:t>
            </w:r>
            <w:r w:rsidR="00D81753">
              <w:rPr>
                <w:rFonts w:ascii="Verdana" w:hAnsi="Verdana"/>
                <w:color w:val="F36C21" w:themeColor="text2"/>
                <w:sz w:val="18"/>
                <w:szCs w:val="18"/>
                <w:lang w:val="es-ES_tradnl"/>
              </w:rPr>
              <w:t xml:space="preserve">eve el ratón hacia la derecha o </w:t>
            </w:r>
            <w:r w:rsidR="00F41986" w:rsidRPr="00290842">
              <w:rPr>
                <w:rFonts w:ascii="Verdana" w:hAnsi="Verdana"/>
                <w:color w:val="F36C21" w:themeColor="text2"/>
                <w:sz w:val="18"/>
                <w:szCs w:val="18"/>
                <w:lang w:val="es-ES_tradnl"/>
              </w:rPr>
              <w:t xml:space="preserve">la izquierda. Esto le permitirá ajustar el ratón a la velocidad que más le sirva. </w:t>
            </w:r>
            <w:r w:rsidR="00F41986" w:rsidRPr="00290842">
              <w:rPr>
                <w:rFonts w:ascii="Verdana" w:hAnsi="Verdana"/>
                <w:color w:val="F47680" w:themeColor="accent1" w:themeTint="99"/>
                <w:sz w:val="18"/>
                <w:szCs w:val="18"/>
                <w:lang w:val="es-ES_tradnl"/>
              </w:rPr>
              <w:t xml:space="preserve"> </w:t>
            </w:r>
          </w:p>
          <w:p w14:paraId="4F1786B4" w14:textId="77777777" w:rsidR="00262E74" w:rsidRPr="00290842" w:rsidRDefault="00262E74" w:rsidP="002A0756">
            <w:pPr>
              <w:spacing w:after="0"/>
              <w:rPr>
                <w:rFonts w:ascii="Verdana" w:hAnsi="Verdana" w:cstheme="minorHAnsi"/>
                <w:b/>
                <w:sz w:val="18"/>
                <w:szCs w:val="18"/>
                <w:lang w:val="es-ES_tradnl"/>
              </w:rPr>
            </w:pPr>
          </w:p>
        </w:tc>
        <w:tc>
          <w:tcPr>
            <w:tcW w:w="4580" w:type="dxa"/>
          </w:tcPr>
          <w:p w14:paraId="5497764A" w14:textId="77777777" w:rsidR="00262E74" w:rsidRPr="00290842" w:rsidRDefault="00262E74" w:rsidP="002A0756">
            <w:pPr>
              <w:spacing w:after="0"/>
              <w:rPr>
                <w:rFonts w:ascii="Verdana" w:hAnsi="Verdana" w:cstheme="minorHAnsi"/>
                <w:b/>
                <w:sz w:val="18"/>
                <w:szCs w:val="18"/>
                <w:lang w:val="es-ES_tradnl"/>
              </w:rPr>
            </w:pPr>
          </w:p>
        </w:tc>
      </w:tr>
      <w:tr w:rsidR="00262E74" w:rsidRPr="00290842" w14:paraId="2A28B8FE" w14:textId="77777777" w:rsidTr="00D81753">
        <w:trPr>
          <w:trHeight w:val="4598"/>
        </w:trPr>
        <w:tc>
          <w:tcPr>
            <w:tcW w:w="6210" w:type="dxa"/>
          </w:tcPr>
          <w:p w14:paraId="5F6C6F3A" w14:textId="6C363E37" w:rsidR="00262E74" w:rsidRPr="00290842" w:rsidRDefault="00555CFD" w:rsidP="005B38A0">
            <w:pPr>
              <w:spacing w:after="0"/>
              <w:jc w:val="center"/>
              <w:rPr>
                <w:rFonts w:ascii="Verdana" w:hAnsi="Verdana" w:cstheme="minorHAnsi"/>
                <w:b/>
                <w:sz w:val="18"/>
                <w:szCs w:val="18"/>
                <w:lang w:val="es-ES_tradnl"/>
              </w:rPr>
            </w:pPr>
            <w:r w:rsidRPr="00290842">
              <w:rPr>
                <w:rFonts w:ascii="Verdana" w:hAnsi="Verdana" w:cstheme="minorHAnsi"/>
                <w:b/>
                <w:bCs/>
                <w:noProof/>
                <w:sz w:val="18"/>
                <w:szCs w:val="18"/>
                <w:lang w:eastAsia="en-US"/>
              </w:rPr>
              <mc:AlternateContent>
                <mc:Choice Requires="wps">
                  <w:drawing>
                    <wp:anchor distT="0" distB="0" distL="114300" distR="114300" simplePos="0" relativeHeight="251682816" behindDoc="0" locked="0" layoutInCell="1" allowOverlap="1" wp14:anchorId="77FDB08C" wp14:editId="3CAF46B7">
                      <wp:simplePos x="0" y="0"/>
                      <wp:positionH relativeFrom="column">
                        <wp:posOffset>1501893</wp:posOffset>
                      </wp:positionH>
                      <wp:positionV relativeFrom="paragraph">
                        <wp:posOffset>383003</wp:posOffset>
                      </wp:positionV>
                      <wp:extent cx="283447" cy="279979"/>
                      <wp:effectExtent l="38100" t="19050" r="21590" b="44450"/>
                      <wp:wrapNone/>
                      <wp:docPr id="76" name="Straight Arrow Connector 76"/>
                      <wp:cNvGraphicFramePr/>
                      <a:graphic xmlns:a="http://schemas.openxmlformats.org/drawingml/2006/main">
                        <a:graphicData uri="http://schemas.microsoft.com/office/word/2010/wordprocessingShape">
                          <wps:wsp>
                            <wps:cNvCnPr/>
                            <wps:spPr>
                              <a:xfrm flipH="1">
                                <a:off x="0" y="0"/>
                                <a:ext cx="283447" cy="279979"/>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C931F" id="Straight Arrow Connector 76" o:spid="_x0000_s1026" type="#_x0000_t32" style="position:absolute;margin-left:118.25pt;margin-top:30.15pt;width:22.3pt;height:22.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" strokecolor="#ed1c2c [3204]" strokeweight="3.5pt">
                      <v:stroke endarrow="block" joinstyle="miter"/>
                    </v:shape>
                  </w:pict>
                </mc:Fallback>
              </mc:AlternateContent>
            </w:r>
            <w:r w:rsidRPr="00290842">
              <w:rPr>
                <w:rFonts w:ascii="Verdana" w:hAnsi="Verdana" w:cstheme="minorHAnsi"/>
                <w:b/>
                <w:bCs/>
                <w:noProof/>
                <w:sz w:val="18"/>
                <w:szCs w:val="18"/>
                <w:lang w:eastAsia="en-US"/>
              </w:rPr>
              <w:drawing>
                <wp:inline distT="0" distB="0" distL="0" distR="0" wp14:anchorId="62D71232" wp14:editId="28EB04C7">
                  <wp:extent cx="2386303" cy="2530928"/>
                  <wp:effectExtent l="19050" t="19050" r="14605" b="222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6303" cy="2530928"/>
                          </a:xfrm>
                          <a:prstGeom prst="rect">
                            <a:avLst/>
                          </a:prstGeom>
                          <a:noFill/>
                          <a:ln>
                            <a:solidFill>
                              <a:schemeClr val="tx1"/>
                            </a:solidFill>
                          </a:ln>
                        </pic:spPr>
                      </pic:pic>
                    </a:graphicData>
                  </a:graphic>
                </wp:inline>
              </w:drawing>
            </w:r>
          </w:p>
          <w:p w14:paraId="35FEA765" w14:textId="77777777" w:rsidR="00A10D08" w:rsidRPr="00290842" w:rsidRDefault="00A10D08" w:rsidP="00D22E13">
            <w:pPr>
              <w:spacing w:after="0"/>
              <w:rPr>
                <w:rFonts w:ascii="Verdana" w:hAnsi="Verdana" w:cstheme="minorHAnsi"/>
                <w:b/>
                <w:sz w:val="8"/>
                <w:szCs w:val="8"/>
                <w:lang w:val="es-ES_tradnl"/>
              </w:rPr>
            </w:pPr>
          </w:p>
          <w:p w14:paraId="041081AE" w14:textId="77777777" w:rsidR="00A10D08" w:rsidRPr="00290842" w:rsidRDefault="00A10D08" w:rsidP="003B0C84">
            <w:pPr>
              <w:spacing w:after="0"/>
              <w:jc w:val="center"/>
              <w:rPr>
                <w:rFonts w:ascii="Verdana" w:hAnsi="Verdana" w:cstheme="minorHAnsi"/>
                <w:b/>
                <w:sz w:val="18"/>
                <w:szCs w:val="18"/>
                <w:lang w:val="es-ES_tradnl"/>
              </w:rPr>
            </w:pPr>
          </w:p>
          <w:p w14:paraId="56A5C1B3" w14:textId="77777777" w:rsidR="00F943AC" w:rsidRPr="00290842" w:rsidRDefault="00F943AC" w:rsidP="003B0C84">
            <w:pPr>
              <w:spacing w:after="0"/>
              <w:jc w:val="center"/>
              <w:rPr>
                <w:rFonts w:ascii="Verdana" w:hAnsi="Verdana" w:cstheme="minorHAnsi"/>
                <w:b/>
                <w:sz w:val="18"/>
                <w:szCs w:val="18"/>
                <w:lang w:val="es-ES_tradnl"/>
              </w:rPr>
            </w:pPr>
          </w:p>
          <w:p w14:paraId="490E2F29" w14:textId="084B9528" w:rsidR="00F943AC" w:rsidRPr="00290842" w:rsidRDefault="00F943AC" w:rsidP="003B0C84">
            <w:pPr>
              <w:spacing w:after="0"/>
              <w:jc w:val="center"/>
              <w:rPr>
                <w:rFonts w:ascii="Verdana" w:hAnsi="Verdana" w:cstheme="minorHAnsi"/>
                <w:b/>
                <w:sz w:val="18"/>
                <w:szCs w:val="18"/>
                <w:lang w:val="es-ES_tradnl"/>
              </w:rPr>
            </w:pPr>
          </w:p>
        </w:tc>
        <w:tc>
          <w:tcPr>
            <w:tcW w:w="4580" w:type="dxa"/>
          </w:tcPr>
          <w:p w14:paraId="40341C26" w14:textId="77777777" w:rsidR="00262E74" w:rsidRPr="00290842" w:rsidRDefault="00262E74" w:rsidP="002A0756">
            <w:pPr>
              <w:spacing w:after="0"/>
              <w:rPr>
                <w:rFonts w:ascii="Verdana" w:hAnsi="Verdana" w:cstheme="minorHAnsi"/>
                <w:b/>
                <w:sz w:val="18"/>
                <w:szCs w:val="18"/>
                <w:lang w:val="es-ES_tradnl"/>
              </w:rPr>
            </w:pPr>
          </w:p>
        </w:tc>
      </w:tr>
    </w:tbl>
    <w:p w14:paraId="3B3FA507" w14:textId="77777777" w:rsidR="00B6725E" w:rsidRPr="00290842" w:rsidRDefault="00B6725E" w:rsidP="00B6725E">
      <w:pPr>
        <w:spacing w:after="0"/>
        <w:rPr>
          <w:rFonts w:ascii="Verdana" w:hAnsi="Verdana"/>
          <w:b/>
          <w:sz w:val="20"/>
          <w:szCs w:val="20"/>
          <w:lang w:val="es-ES_tradnl"/>
        </w:rPr>
      </w:pPr>
      <w:r w:rsidRPr="00290842">
        <w:rPr>
          <w:rFonts w:ascii="Verdana" w:hAnsi="Verdana"/>
          <w:b/>
          <w:bCs/>
          <w:sz w:val="20"/>
          <w:szCs w:val="20"/>
          <w:lang w:val="es-ES_tradnl"/>
        </w:rPr>
        <w:t>Tipos de ratón</w:t>
      </w:r>
    </w:p>
    <w:p w14:paraId="13AAC733" w14:textId="77777777" w:rsidR="00B6725E" w:rsidRPr="00290842" w:rsidRDefault="00B6725E" w:rsidP="00B6725E">
      <w:pPr>
        <w:spacing w:after="0"/>
        <w:rPr>
          <w:rFonts w:ascii="Verdana" w:hAnsi="Verdana"/>
          <w:b/>
          <w:sz w:val="6"/>
          <w:szCs w:val="6"/>
          <w:lang w:val="es-ES_tradnl"/>
        </w:rPr>
      </w:pPr>
    </w:p>
    <w:p w14:paraId="4AB8C161" w14:textId="25FF304E" w:rsidR="00F943AC" w:rsidRPr="00290842" w:rsidRDefault="00B6725E" w:rsidP="00D22E13">
      <w:pPr>
        <w:rPr>
          <w:rFonts w:ascii="Verdana" w:hAnsi="Verdana"/>
          <w:sz w:val="18"/>
          <w:szCs w:val="18"/>
          <w:lang w:val="es-ES_tradnl"/>
        </w:rPr>
      </w:pPr>
      <w:r w:rsidRPr="00290842">
        <w:rPr>
          <w:rFonts w:ascii="Verdana" w:hAnsi="Verdana"/>
          <w:sz w:val="18"/>
          <w:szCs w:val="18"/>
          <w:lang w:val="es-ES_tradnl"/>
        </w:rPr>
        <w:t>Para algunas personas con párkinson, es más fácil cambiar el ratón que están usando. Esto se debe a que, con el entorno ergonómico adecuado, las articulaciones de sus brazos están apoyadas en una superficie estable, lo que reduce el impacto de los temblores.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6725E" w:rsidRPr="00D81753" w14:paraId="74B834CF" w14:textId="77777777" w:rsidTr="008E16D0">
        <w:trPr>
          <w:trHeight w:val="737"/>
        </w:trPr>
        <w:tc>
          <w:tcPr>
            <w:tcW w:w="5395" w:type="dxa"/>
          </w:tcPr>
          <w:p w14:paraId="41C426B3" w14:textId="1D0D8BCD" w:rsidR="00B6725E" w:rsidRPr="00290842" w:rsidRDefault="00B6725E" w:rsidP="00F943AC">
            <w:pPr>
              <w:pStyle w:val="ListParagraph"/>
              <w:numPr>
                <w:ilvl w:val="0"/>
                <w:numId w:val="21"/>
              </w:numPr>
              <w:spacing w:after="0"/>
              <w:rPr>
                <w:rFonts w:ascii="Verdana" w:hAnsi="Verdana"/>
                <w:color w:val="F36C21" w:themeColor="text2"/>
                <w:sz w:val="18"/>
                <w:szCs w:val="18"/>
                <w:lang w:val="es-ES_tradnl"/>
              </w:rPr>
            </w:pPr>
            <w:r w:rsidRPr="00290842">
              <w:rPr>
                <w:rFonts w:ascii="Verdana" w:hAnsi="Verdana"/>
                <w:color w:val="F36C21" w:themeColor="text2"/>
                <w:sz w:val="18"/>
                <w:szCs w:val="18"/>
                <w:lang w:val="es-ES_tradnl"/>
              </w:rPr>
              <w:t xml:space="preserve">Si usa el panel táctil (ver foto abajo), que viene incluido en la mayoría de las computadoras portátiles, podría resultarle útil cambiarlo por un ratón tradicional. </w:t>
            </w:r>
          </w:p>
          <w:p w14:paraId="48128B75" w14:textId="3004C346" w:rsidR="00F943AC" w:rsidRPr="00290842" w:rsidRDefault="00F943AC" w:rsidP="00F943AC">
            <w:pPr>
              <w:spacing w:after="0"/>
              <w:ind w:left="360"/>
              <w:rPr>
                <w:rFonts w:ascii="Verdana" w:hAnsi="Verdana"/>
                <w:sz w:val="18"/>
                <w:szCs w:val="18"/>
                <w:lang w:val="es-ES_tradnl"/>
              </w:rPr>
            </w:pPr>
          </w:p>
        </w:tc>
        <w:tc>
          <w:tcPr>
            <w:tcW w:w="5395" w:type="dxa"/>
          </w:tcPr>
          <w:p w14:paraId="0A7CE70B" w14:textId="5B243815" w:rsidR="00F943AC" w:rsidRPr="00290842" w:rsidRDefault="00B6725E" w:rsidP="00F943AC">
            <w:pPr>
              <w:pStyle w:val="ListParagraph"/>
              <w:numPr>
                <w:ilvl w:val="0"/>
                <w:numId w:val="21"/>
              </w:numPr>
              <w:rPr>
                <w:rFonts w:ascii="Verdana" w:hAnsi="Verdana"/>
                <w:sz w:val="18"/>
                <w:szCs w:val="18"/>
                <w:lang w:val="es-ES_tradnl"/>
              </w:rPr>
            </w:pPr>
            <w:r w:rsidRPr="00290842">
              <w:rPr>
                <w:rFonts w:ascii="Verdana" w:hAnsi="Verdana"/>
                <w:color w:val="F36C21" w:themeColor="text2"/>
                <w:sz w:val="18"/>
                <w:szCs w:val="18"/>
                <w:lang w:val="es-ES_tradnl"/>
              </w:rPr>
              <w:t xml:space="preserve">Este es un ejemplo de un ratón tradicional.  Los ratones tradicionales pueden tener cable o funcionar a pila. </w:t>
            </w:r>
          </w:p>
        </w:tc>
      </w:tr>
      <w:tr w:rsidR="00B6725E" w:rsidRPr="00290842" w14:paraId="7DB57F74" w14:textId="77777777" w:rsidTr="008E16D0">
        <w:trPr>
          <w:trHeight w:val="2096"/>
        </w:trPr>
        <w:tc>
          <w:tcPr>
            <w:tcW w:w="5395" w:type="dxa"/>
          </w:tcPr>
          <w:p w14:paraId="59CEE2A8" w14:textId="77777777" w:rsidR="00B6725E" w:rsidRPr="00290842" w:rsidRDefault="00B6725E" w:rsidP="008E16D0">
            <w:pPr>
              <w:jc w:val="center"/>
              <w:rPr>
                <w:rFonts w:ascii="Verdana" w:hAnsi="Verdana"/>
                <w:sz w:val="18"/>
                <w:szCs w:val="18"/>
                <w:lang w:val="es-ES_tradnl"/>
              </w:rPr>
            </w:pPr>
            <w:r w:rsidRPr="00290842">
              <w:rPr>
                <w:rFonts w:ascii="Calibri" w:eastAsia="Calibri" w:hAnsi="Calibri" w:cs="Times New Roman"/>
                <w:noProof/>
                <w:sz w:val="22"/>
                <w:szCs w:val="22"/>
                <w:lang w:eastAsia="en-US"/>
              </w:rPr>
              <w:drawing>
                <wp:inline distT="0" distB="0" distL="0" distR="0" wp14:anchorId="5CF130B0" wp14:editId="2BE5B9E3">
                  <wp:extent cx="1909011" cy="1133475"/>
                  <wp:effectExtent l="0" t="0" r="0" b="0"/>
                  <wp:docPr id="7" name="Picture 7" descr="Surface Laptop 3 initial review: More power and a new 15-inc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rface Laptop 3 initial review: More power and a new 15-inch 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546" cy="1278074"/>
                          </a:xfrm>
                          <a:prstGeom prst="rect">
                            <a:avLst/>
                          </a:prstGeom>
                          <a:noFill/>
                          <a:ln>
                            <a:noFill/>
                          </a:ln>
                        </pic:spPr>
                      </pic:pic>
                    </a:graphicData>
                  </a:graphic>
                </wp:inline>
              </w:drawing>
            </w:r>
          </w:p>
        </w:tc>
        <w:tc>
          <w:tcPr>
            <w:tcW w:w="5395" w:type="dxa"/>
          </w:tcPr>
          <w:p w14:paraId="70DA31CD" w14:textId="77777777" w:rsidR="00B6725E" w:rsidRPr="00290842" w:rsidRDefault="00B6725E" w:rsidP="008E16D0">
            <w:pPr>
              <w:jc w:val="center"/>
              <w:rPr>
                <w:rFonts w:ascii="Verdana" w:hAnsi="Verdana"/>
                <w:sz w:val="18"/>
                <w:szCs w:val="18"/>
                <w:lang w:val="es-ES_tradnl"/>
              </w:rPr>
            </w:pPr>
            <w:r w:rsidRPr="00290842">
              <w:rPr>
                <w:rFonts w:ascii="Verdana" w:hAnsi="Verdana"/>
                <w:noProof/>
                <w:sz w:val="18"/>
                <w:szCs w:val="18"/>
                <w:lang w:eastAsia="en-US"/>
              </w:rPr>
              <w:drawing>
                <wp:inline distT="0" distB="0" distL="0" distR="0" wp14:anchorId="27190D29" wp14:editId="071AB39E">
                  <wp:extent cx="2007148" cy="1257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60680" cy="1353474"/>
                          </a:xfrm>
                          <a:prstGeom prst="rect">
                            <a:avLst/>
                          </a:prstGeom>
                          <a:noFill/>
                        </pic:spPr>
                      </pic:pic>
                    </a:graphicData>
                  </a:graphic>
                </wp:inline>
              </w:drawing>
            </w:r>
          </w:p>
        </w:tc>
      </w:tr>
      <w:tr w:rsidR="00B6725E" w:rsidRPr="00D81753" w14:paraId="5F4E6122" w14:textId="77777777" w:rsidTr="008E16D0">
        <w:trPr>
          <w:trHeight w:val="269"/>
        </w:trPr>
        <w:tc>
          <w:tcPr>
            <w:tcW w:w="5395" w:type="dxa"/>
          </w:tcPr>
          <w:p w14:paraId="644A8A1B" w14:textId="1F4E33D3" w:rsidR="00F943AC" w:rsidRPr="00290842" w:rsidRDefault="00B6725E" w:rsidP="00F943AC">
            <w:pPr>
              <w:pStyle w:val="ListParagraph"/>
              <w:numPr>
                <w:ilvl w:val="0"/>
                <w:numId w:val="21"/>
              </w:numPr>
              <w:spacing w:after="0"/>
              <w:rPr>
                <w:rFonts w:ascii="Verdana" w:hAnsi="Verdana"/>
                <w:color w:val="F36C21" w:themeColor="text2"/>
                <w:sz w:val="18"/>
                <w:szCs w:val="18"/>
                <w:lang w:val="es-ES_tradnl"/>
              </w:rPr>
            </w:pPr>
            <w:r w:rsidRPr="00290842">
              <w:rPr>
                <w:rFonts w:ascii="Verdana" w:hAnsi="Verdana"/>
                <w:color w:val="F36C21" w:themeColor="text2"/>
                <w:sz w:val="18"/>
                <w:szCs w:val="18"/>
                <w:lang w:val="es-ES_tradnl"/>
              </w:rPr>
              <w:t>Algunos usuarios prefieren los ratones con bola de desplazamiento. Hay muchas marcas y modelos distintos de bolas de desplazamiento. Sus características varían mucho, incluida la forma del ratón y el tamaño de la bola de desplazamiento.</w:t>
            </w:r>
          </w:p>
          <w:p w14:paraId="5303DF05" w14:textId="0AD77645" w:rsidR="00B6725E" w:rsidRPr="00290842" w:rsidRDefault="00B6725E" w:rsidP="00F943AC">
            <w:pPr>
              <w:rPr>
                <w:rFonts w:ascii="Verdana" w:hAnsi="Verdana"/>
                <w:color w:val="F47680" w:themeColor="accent1" w:themeTint="99"/>
                <w:sz w:val="18"/>
                <w:szCs w:val="18"/>
                <w:lang w:val="es-ES_tradnl"/>
              </w:rPr>
            </w:pPr>
          </w:p>
        </w:tc>
        <w:tc>
          <w:tcPr>
            <w:tcW w:w="5395" w:type="dxa"/>
          </w:tcPr>
          <w:p w14:paraId="568FA233" w14:textId="77777777" w:rsidR="00B6725E" w:rsidRPr="00290842" w:rsidRDefault="00B6725E" w:rsidP="008E16D0">
            <w:pPr>
              <w:jc w:val="center"/>
              <w:rPr>
                <w:rFonts w:ascii="Verdana" w:hAnsi="Verdana"/>
                <w:sz w:val="18"/>
                <w:szCs w:val="18"/>
                <w:lang w:val="es-ES_tradnl"/>
              </w:rPr>
            </w:pPr>
          </w:p>
        </w:tc>
      </w:tr>
    </w:tbl>
    <w:p w14:paraId="3F825885" w14:textId="77777777" w:rsidR="00F943AC" w:rsidRPr="00290842" w:rsidRDefault="00F943AC" w:rsidP="00D22E13">
      <w:pPr>
        <w:rPr>
          <w:rFonts w:ascii="Verdana" w:hAnsi="Verdana"/>
          <w:b/>
          <w:sz w:val="20"/>
          <w:szCs w:val="20"/>
          <w:lang w:val="es-ES_tradnl"/>
        </w:rPr>
      </w:pPr>
    </w:p>
    <w:p w14:paraId="14F8F4B9" w14:textId="77777777" w:rsidR="00F943AC" w:rsidRPr="00290842" w:rsidRDefault="00F943AC">
      <w:pPr>
        <w:spacing w:after="0"/>
        <w:rPr>
          <w:rFonts w:ascii="Verdana" w:hAnsi="Verdana"/>
          <w:b/>
          <w:sz w:val="20"/>
          <w:szCs w:val="20"/>
          <w:lang w:val="es-ES_tradnl"/>
        </w:rPr>
      </w:pPr>
      <w:r w:rsidRPr="00290842">
        <w:rPr>
          <w:rFonts w:ascii="Verdana" w:hAnsi="Verdana"/>
          <w:b/>
          <w:bCs/>
          <w:sz w:val="20"/>
          <w:szCs w:val="20"/>
          <w:lang w:val="es-ES_tradnl"/>
        </w:rPr>
        <w:br w:type="page"/>
      </w:r>
    </w:p>
    <w:p w14:paraId="35CCEBCD" w14:textId="068AC6CA" w:rsidR="00D22E13" w:rsidRPr="00290842" w:rsidRDefault="002C423C" w:rsidP="00D22E13">
      <w:pPr>
        <w:rPr>
          <w:rFonts w:ascii="Verdana" w:hAnsi="Verdana"/>
          <w:sz w:val="20"/>
          <w:szCs w:val="20"/>
          <w:lang w:val="es-ES_tradnl"/>
        </w:rPr>
      </w:pPr>
      <w:r w:rsidRPr="00290842">
        <w:rPr>
          <w:rFonts w:ascii="Verdana" w:hAnsi="Verdana"/>
          <w:b/>
          <w:bCs/>
          <w:sz w:val="20"/>
          <w:szCs w:val="20"/>
          <w:lang w:val="es-ES_tradnl"/>
        </w:rPr>
        <w:lastRenderedPageBreak/>
        <w:t>Atajos de teclado</w:t>
      </w:r>
    </w:p>
    <w:p w14:paraId="503E17CE" w14:textId="1E3EBF64" w:rsidR="0021562F" w:rsidRPr="00290842" w:rsidRDefault="00D22E13" w:rsidP="0021562F">
      <w:pPr>
        <w:rPr>
          <w:rFonts w:ascii="Verdana" w:hAnsi="Verdana"/>
          <w:sz w:val="18"/>
          <w:szCs w:val="18"/>
          <w:lang w:val="es-ES_tradnl"/>
        </w:rPr>
      </w:pPr>
      <w:r w:rsidRPr="00290842">
        <w:rPr>
          <w:rFonts w:ascii="Verdana" w:hAnsi="Verdana"/>
          <w:sz w:val="18"/>
          <w:szCs w:val="18"/>
          <w:lang w:val="es-ES_tradnl"/>
        </w:rPr>
        <w:t>Una forma simple de minimizar los problemas a la hora de usar el ratón es reducir su uso. Puede hacer esto usando atajos de teclado en lugar del ratón. Esto no significa que podrá dejar de usar el ratón por completo, pero sí reducirá su frecuencia de uso. Como ejemplo, siga estos pasos para usar la función Copiar y pegar.</w:t>
      </w:r>
    </w:p>
    <w:p w14:paraId="1FA30EAC" w14:textId="5558F1B9" w:rsidR="00275A18" w:rsidRPr="00290842" w:rsidRDefault="00275A18" w:rsidP="0021562F">
      <w:pPr>
        <w:rPr>
          <w:rFonts w:ascii="Verdana" w:hAnsi="Verdana"/>
          <w:color w:val="F36C21" w:themeColor="text2"/>
          <w:sz w:val="18"/>
          <w:szCs w:val="18"/>
          <w:lang w:val="es-ES_tradnl"/>
        </w:rPr>
      </w:pPr>
      <w:r w:rsidRPr="00290842">
        <w:rPr>
          <w:rFonts w:ascii="Verdana" w:hAnsi="Verdana"/>
          <w:color w:val="F36C21" w:themeColor="text2"/>
          <w:sz w:val="18"/>
          <w:szCs w:val="18"/>
          <w:lang w:val="es-ES_tradnl"/>
        </w:rPr>
        <w:t>1</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Seleccione el elemento que quiera copiar.</w:t>
      </w:r>
    </w:p>
    <w:p w14:paraId="7889BD32" w14:textId="572C0D84" w:rsidR="00110BE7" w:rsidRPr="00290842" w:rsidRDefault="00110BE7" w:rsidP="00D22E13">
      <w:pPr>
        <w:pStyle w:val="ListParagraph"/>
        <w:ind w:left="0"/>
        <w:rPr>
          <w:rFonts w:ascii="Verdana" w:hAnsi="Verdana"/>
          <w:color w:val="F36C21" w:themeColor="text2"/>
          <w:sz w:val="8"/>
          <w:szCs w:val="8"/>
          <w:lang w:val="es-ES_tradnl"/>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4"/>
        <w:gridCol w:w="5454"/>
      </w:tblGrid>
      <w:tr w:rsidR="00F943AC" w:rsidRPr="00D81753" w14:paraId="790BCAD0" w14:textId="77777777" w:rsidTr="00B6725E">
        <w:trPr>
          <w:trHeight w:val="381"/>
        </w:trPr>
        <w:tc>
          <w:tcPr>
            <w:tcW w:w="5454" w:type="dxa"/>
          </w:tcPr>
          <w:p w14:paraId="5177D244" w14:textId="775BE598" w:rsidR="004336A1" w:rsidRPr="00290842" w:rsidRDefault="002B07AF" w:rsidP="00D22E13">
            <w:pPr>
              <w:pStyle w:val="ListParagraph"/>
              <w:ind w:left="0"/>
              <w:rPr>
                <w:rFonts w:ascii="Verdana" w:hAnsi="Verdana"/>
                <w:color w:val="F36C21" w:themeColor="text2"/>
                <w:sz w:val="18"/>
                <w:szCs w:val="18"/>
                <w:lang w:val="es-ES_tradnl"/>
              </w:rPr>
            </w:pPr>
            <w:bookmarkStart w:id="2" w:name="_Hlk53426996"/>
            <w:r w:rsidRPr="00290842">
              <w:rPr>
                <w:rFonts w:ascii="Verdana" w:hAnsi="Verdana"/>
                <w:color w:val="F36C21" w:themeColor="text2"/>
                <w:sz w:val="18"/>
                <w:szCs w:val="18"/>
                <w:lang w:val="es-ES_tradnl"/>
              </w:rPr>
              <w:t>2</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Presione las teclas Ctrl + C para copiar.</w:t>
            </w:r>
          </w:p>
        </w:tc>
        <w:tc>
          <w:tcPr>
            <w:tcW w:w="5454" w:type="dxa"/>
          </w:tcPr>
          <w:p w14:paraId="7CCA542A" w14:textId="3070DDE6" w:rsidR="004336A1" w:rsidRPr="00290842" w:rsidRDefault="002B07AF" w:rsidP="00D22E13">
            <w:pPr>
              <w:pStyle w:val="ListParagraph"/>
              <w:ind w:left="0"/>
              <w:rPr>
                <w:rFonts w:ascii="Verdana" w:hAnsi="Verdana"/>
                <w:color w:val="F36C21" w:themeColor="text2"/>
                <w:sz w:val="18"/>
                <w:szCs w:val="18"/>
                <w:lang w:val="es-ES_tradnl"/>
              </w:rPr>
            </w:pPr>
            <w:r w:rsidRPr="00290842">
              <w:rPr>
                <w:rFonts w:ascii="Verdana" w:hAnsi="Verdana"/>
                <w:color w:val="F36C21" w:themeColor="text2"/>
                <w:sz w:val="18"/>
                <w:szCs w:val="18"/>
                <w:lang w:val="es-ES_tradnl"/>
              </w:rPr>
              <w:t>3</w:t>
            </w:r>
            <w:r w:rsidRPr="00290842">
              <w:rPr>
                <w:color w:val="F36C21" w:themeColor="text2"/>
                <w:sz w:val="18"/>
                <w:szCs w:val="18"/>
                <w:lang w:val="es-ES_tradnl"/>
              </w:rPr>
              <w:t xml:space="preserve">. </w:t>
            </w:r>
            <w:r w:rsidRPr="00290842">
              <w:rPr>
                <w:rFonts w:ascii="Verdana" w:hAnsi="Verdana"/>
                <w:color w:val="F36C21" w:themeColor="text2"/>
                <w:sz w:val="18"/>
                <w:szCs w:val="18"/>
                <w:lang w:val="es-ES_tradnl"/>
              </w:rPr>
              <w:t>Presione las teclas Ctrl + V para pegar.</w:t>
            </w:r>
          </w:p>
        </w:tc>
      </w:tr>
      <w:bookmarkEnd w:id="2"/>
      <w:tr w:rsidR="004336A1" w:rsidRPr="00290842" w14:paraId="158C5619" w14:textId="77777777" w:rsidTr="00B6725E">
        <w:trPr>
          <w:trHeight w:val="2861"/>
        </w:trPr>
        <w:tc>
          <w:tcPr>
            <w:tcW w:w="5454" w:type="dxa"/>
          </w:tcPr>
          <w:p w14:paraId="44A0F8CE" w14:textId="77777777" w:rsidR="004336A1" w:rsidRPr="00290842" w:rsidRDefault="00061E12" w:rsidP="00061E12">
            <w:pPr>
              <w:pStyle w:val="ListParagraph"/>
              <w:ind w:left="0"/>
              <w:jc w:val="center"/>
              <w:rPr>
                <w:rFonts w:ascii="Verdana" w:hAnsi="Verdana"/>
                <w:sz w:val="18"/>
                <w:szCs w:val="18"/>
                <w:lang w:val="es-ES_tradnl"/>
              </w:rPr>
            </w:pPr>
            <w:r w:rsidRPr="00290842">
              <w:rPr>
                <w:rFonts w:ascii="Verdana" w:hAnsi="Verdana"/>
                <w:noProof/>
                <w:sz w:val="18"/>
                <w:szCs w:val="18"/>
                <w:lang w:eastAsia="en-US"/>
              </w:rPr>
              <w:drawing>
                <wp:inline distT="0" distB="0" distL="0" distR="0" wp14:anchorId="0ADF7BB3" wp14:editId="4A8B654E">
                  <wp:extent cx="3156452" cy="17049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306658" cy="1786110"/>
                          </a:xfrm>
                          <a:prstGeom prst="rect">
                            <a:avLst/>
                          </a:prstGeom>
                          <a:noFill/>
                        </pic:spPr>
                      </pic:pic>
                    </a:graphicData>
                  </a:graphic>
                </wp:inline>
              </w:drawing>
            </w:r>
          </w:p>
          <w:p w14:paraId="54707BA2" w14:textId="6E75D4B8" w:rsidR="000837F0" w:rsidRPr="00290842" w:rsidRDefault="000837F0" w:rsidP="000837F0">
            <w:pPr>
              <w:rPr>
                <w:sz w:val="4"/>
                <w:szCs w:val="4"/>
                <w:lang w:val="es-ES_tradnl"/>
              </w:rPr>
            </w:pPr>
          </w:p>
        </w:tc>
        <w:tc>
          <w:tcPr>
            <w:tcW w:w="5454" w:type="dxa"/>
          </w:tcPr>
          <w:p w14:paraId="7A43C93E" w14:textId="45130FCE" w:rsidR="004336A1" w:rsidRPr="00290842" w:rsidRDefault="00061E12" w:rsidP="00061E12">
            <w:pPr>
              <w:pStyle w:val="ListParagraph"/>
              <w:ind w:left="0"/>
              <w:jc w:val="center"/>
              <w:rPr>
                <w:rFonts w:ascii="Verdana" w:hAnsi="Verdana"/>
                <w:sz w:val="18"/>
                <w:szCs w:val="18"/>
                <w:lang w:val="es-ES_tradnl"/>
              </w:rPr>
            </w:pPr>
            <w:r w:rsidRPr="00290842">
              <w:rPr>
                <w:rFonts w:ascii="Verdana" w:hAnsi="Verdana"/>
                <w:noProof/>
                <w:sz w:val="18"/>
                <w:szCs w:val="18"/>
                <w:lang w:eastAsia="en-US"/>
              </w:rPr>
              <w:drawing>
                <wp:inline distT="0" distB="0" distL="0" distR="0" wp14:anchorId="44D1C9E7" wp14:editId="2584CD9A">
                  <wp:extent cx="3156455" cy="170497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311364" cy="1788650"/>
                          </a:xfrm>
                          <a:prstGeom prst="rect">
                            <a:avLst/>
                          </a:prstGeom>
                          <a:noFill/>
                        </pic:spPr>
                      </pic:pic>
                    </a:graphicData>
                  </a:graphic>
                </wp:inline>
              </w:drawing>
            </w:r>
          </w:p>
        </w:tc>
      </w:tr>
    </w:tbl>
    <w:p w14:paraId="5AE7252E" w14:textId="27129669" w:rsidR="00B50921" w:rsidRPr="00290842" w:rsidRDefault="00B50921" w:rsidP="00B50921">
      <w:pPr>
        <w:pStyle w:val="ListParagraph"/>
        <w:ind w:left="0"/>
        <w:rPr>
          <w:rFonts w:ascii="Verdana" w:hAnsi="Verdana"/>
          <w:sz w:val="18"/>
          <w:szCs w:val="18"/>
          <w:lang w:val="es-ES_tradnl"/>
        </w:rPr>
      </w:pPr>
      <w:r w:rsidRPr="00290842">
        <w:rPr>
          <w:rFonts w:ascii="Verdana" w:hAnsi="Verdana"/>
          <w:sz w:val="18"/>
          <w:szCs w:val="18"/>
          <w:lang w:val="es-ES_tradnl"/>
        </w:rPr>
        <w:t xml:space="preserve">Estos atajos reducirán su necesidad de usar el ratón y son más eficientes. Busque en Google </w:t>
      </w:r>
      <w:hyperlink r:id="rId33" w:history="1">
        <w:r w:rsidRPr="00290842">
          <w:rPr>
            <w:rStyle w:val="Hyperlink"/>
            <w:rFonts w:ascii="Verdana" w:hAnsi="Verdana"/>
            <w:b/>
            <w:bCs/>
            <w:sz w:val="18"/>
            <w:szCs w:val="18"/>
            <w:lang w:val="es-ES_tradnl"/>
          </w:rPr>
          <w:t>Atajos de teclado en Windows</w:t>
        </w:r>
      </w:hyperlink>
      <w:r w:rsidRPr="00290842">
        <w:rPr>
          <w:rFonts w:ascii="Verdana" w:hAnsi="Verdana"/>
          <w:sz w:val="18"/>
          <w:szCs w:val="18"/>
          <w:lang w:val="es-ES_tradnl"/>
        </w:rPr>
        <w:t xml:space="preserve"> y obtendrá muchas páginas con atajos como resultado. Elija los que usa con más frecuencia y aprenda de a 2 por vez usándolos todos los días, y luego aprenda 2 más usándolos continuamente durante el día.  </w:t>
      </w:r>
    </w:p>
    <w:p w14:paraId="7D39B017" w14:textId="77777777" w:rsidR="00A973BC" w:rsidRPr="00290842" w:rsidRDefault="00A973BC" w:rsidP="00A973BC">
      <w:pPr>
        <w:spacing w:after="0"/>
        <w:rPr>
          <w:rFonts w:ascii="Verdana" w:hAnsi="Verdana"/>
          <w:b/>
          <w:sz w:val="20"/>
          <w:szCs w:val="20"/>
          <w:lang w:val="es-ES_tradnl"/>
        </w:rPr>
      </w:pPr>
    </w:p>
    <w:p w14:paraId="188DED5B" w14:textId="77777777" w:rsidR="00A973BC" w:rsidRPr="00290842" w:rsidRDefault="00A973BC" w:rsidP="00A973BC">
      <w:pPr>
        <w:spacing w:after="0"/>
        <w:rPr>
          <w:rFonts w:ascii="Verdana" w:hAnsi="Verdana"/>
          <w:b/>
          <w:sz w:val="20"/>
          <w:szCs w:val="20"/>
          <w:lang w:val="es-ES_tradnl"/>
        </w:rPr>
      </w:pPr>
    </w:p>
    <w:p w14:paraId="58026097" w14:textId="17D782A5" w:rsidR="00774B5F" w:rsidRPr="00290842" w:rsidRDefault="00774B5F" w:rsidP="00A973BC">
      <w:pPr>
        <w:spacing w:after="0"/>
        <w:rPr>
          <w:rFonts w:ascii="Verdana" w:hAnsi="Verdana" w:cs="Segoe UI"/>
          <w:b/>
          <w:bCs/>
          <w:color w:val="1E1E1E"/>
          <w:sz w:val="20"/>
          <w:szCs w:val="20"/>
          <w:shd w:val="clear" w:color="auto" w:fill="FFFFFF"/>
          <w:lang w:val="es-ES_tradnl"/>
        </w:rPr>
      </w:pPr>
      <w:r w:rsidRPr="00290842">
        <w:rPr>
          <w:rFonts w:ascii="Verdana" w:hAnsi="Verdana" w:cs="Segoe UI"/>
          <w:b/>
          <w:bCs/>
          <w:color w:val="1E1E1E"/>
          <w:sz w:val="20"/>
          <w:szCs w:val="20"/>
          <w:shd w:val="clear" w:color="auto" w:fill="FFFFFF"/>
          <w:lang w:val="es-ES_tradnl"/>
        </w:rPr>
        <w:t>Reconocimiento de voz</w:t>
      </w:r>
    </w:p>
    <w:p w14:paraId="41BBAB77" w14:textId="77777777" w:rsidR="00A973BC" w:rsidRPr="00290842" w:rsidRDefault="00A973BC" w:rsidP="00A973BC">
      <w:pPr>
        <w:spacing w:after="0"/>
        <w:rPr>
          <w:rFonts w:ascii="Verdana" w:hAnsi="Verdana"/>
          <w:b/>
          <w:sz w:val="20"/>
          <w:szCs w:val="20"/>
          <w:lang w:val="es-ES_tradnl"/>
        </w:rPr>
      </w:pPr>
    </w:p>
    <w:p w14:paraId="151CC0A9" w14:textId="0E637AC8" w:rsidR="003E153A" w:rsidRPr="00290842" w:rsidRDefault="00DE7040" w:rsidP="002A0756">
      <w:pPr>
        <w:rPr>
          <w:rFonts w:ascii="Verdana" w:hAnsi="Verdana"/>
          <w:b/>
          <w:bCs/>
          <w:sz w:val="18"/>
          <w:szCs w:val="18"/>
          <w:lang w:val="es-ES_tradnl"/>
        </w:rPr>
      </w:pPr>
      <w:r w:rsidRPr="00290842">
        <w:rPr>
          <w:rFonts w:ascii="Verdana" w:hAnsi="Verdana" w:cs="Segoe UI"/>
          <w:color w:val="1E1E1E"/>
          <w:sz w:val="18"/>
          <w:szCs w:val="18"/>
          <w:shd w:val="clear" w:color="auto" w:fill="FFFFFF"/>
          <w:lang w:val="es-ES_tradnl"/>
        </w:rPr>
        <w:t xml:space="preserve">El Reconocimiento de voz hace que el uso del teclado y del ratón sea opcional para las personas con temblores o rigidez causados por la enfermedad de Parkinson. Le permite al usuario controlar la computadora con su voz y dictar en lugar de escribir.  </w:t>
      </w:r>
    </w:p>
    <w:p w14:paraId="7ACAE551" w14:textId="578441F4" w:rsidR="00246AEF" w:rsidRPr="00290842" w:rsidRDefault="00657869" w:rsidP="002A0756">
      <w:pPr>
        <w:rPr>
          <w:rFonts w:ascii="Verdana" w:hAnsi="Verdana"/>
          <w:sz w:val="18"/>
          <w:szCs w:val="18"/>
          <w:lang w:val="es-ES_tradnl"/>
        </w:rPr>
      </w:pPr>
      <w:r w:rsidRPr="00290842">
        <w:rPr>
          <w:rFonts w:ascii="Verdana" w:hAnsi="Verdana"/>
          <w:sz w:val="18"/>
          <w:szCs w:val="18"/>
          <w:lang w:val="es-ES_tradnl"/>
        </w:rPr>
        <w:t xml:space="preserve">Windows incluye un programa de reconocimiento de voz llamado </w:t>
      </w:r>
      <w:r w:rsidRPr="00290842">
        <w:rPr>
          <w:rFonts w:ascii="Verdana" w:hAnsi="Verdana"/>
          <w:b/>
          <w:bCs/>
          <w:sz w:val="18"/>
          <w:szCs w:val="18"/>
          <w:lang w:val="es-ES_tradnl"/>
        </w:rPr>
        <w:t>Reconocimiento de voz</w:t>
      </w:r>
      <w:r w:rsidRPr="00290842">
        <w:rPr>
          <w:rFonts w:ascii="Verdana" w:hAnsi="Verdana"/>
          <w:sz w:val="18"/>
          <w:szCs w:val="18"/>
          <w:lang w:val="es-ES_tradnl"/>
        </w:rPr>
        <w:t>. En Windows 10, esto les permite a los usuarios controlar la computadora a través de la voz. Puede configurarse y usarse para navegar, abrir y cerrar aplicaciones y dictar textos, entre otras cosas. Acceda a esta función a través del Panel de control y “Opciones de accesibilidad”. Esta característica fue diseñada especialmente para ayudar a las personas con discapacidades a quienes se les dificulta el uso del ratón o del teclado.  También hay disponibles productos comerciales como Dragon, que ofrece productos creados específicamente tanto para el uso general como para diferentes profesiones. Si le interesa usar el Reconocimiento de voz, le sugerimos consultar los recursos mencionados a continuación.</w:t>
      </w:r>
    </w:p>
    <w:p w14:paraId="3D8F998B" w14:textId="1780387B" w:rsidR="00246AEF" w:rsidRPr="00290842" w:rsidRDefault="00246AEF" w:rsidP="002A0756">
      <w:pPr>
        <w:rPr>
          <w:rFonts w:ascii="Verdana" w:hAnsi="Verdana"/>
          <w:sz w:val="18"/>
          <w:szCs w:val="18"/>
          <w:lang w:val="es-ES_tradnl"/>
        </w:rPr>
      </w:pPr>
    </w:p>
    <w:p w14:paraId="7714A974" w14:textId="3F37B649" w:rsidR="00246AEF" w:rsidRPr="00290842" w:rsidRDefault="00B6725E" w:rsidP="002A0756">
      <w:pPr>
        <w:rPr>
          <w:rFonts w:ascii="Verdana" w:hAnsi="Verdana"/>
          <w:sz w:val="18"/>
          <w:szCs w:val="18"/>
          <w:lang w:val="es-ES_tradnl"/>
        </w:rPr>
      </w:pPr>
      <w:r w:rsidRPr="00290842">
        <w:rPr>
          <w:noProof/>
          <w:lang w:eastAsia="en-US"/>
        </w:rPr>
        <mc:AlternateContent>
          <mc:Choice Requires="wps">
            <w:drawing>
              <wp:anchor distT="0" distB="0" distL="114300" distR="114300" simplePos="0" relativeHeight="251662336" behindDoc="0" locked="0" layoutInCell="1" allowOverlap="1" wp14:anchorId="5B4CD47A" wp14:editId="27652BA2">
                <wp:simplePos x="0" y="0"/>
                <wp:positionH relativeFrom="margin">
                  <wp:posOffset>0</wp:posOffset>
                </wp:positionH>
                <wp:positionV relativeFrom="paragraph">
                  <wp:posOffset>215265</wp:posOffset>
                </wp:positionV>
                <wp:extent cx="6924040" cy="1327785"/>
                <wp:effectExtent l="0" t="0" r="0" b="5715"/>
                <wp:wrapNone/>
                <wp:docPr id="37" name="Text Box 37"/>
                <wp:cNvGraphicFramePr/>
                <a:graphic xmlns:a="http://schemas.openxmlformats.org/drawingml/2006/main">
                  <a:graphicData uri="http://schemas.microsoft.com/office/word/2010/wordprocessingShape">
                    <wps:wsp>
                      <wps:cNvSpPr txBox="1"/>
                      <wps:spPr>
                        <a:xfrm>
                          <a:off x="0" y="0"/>
                          <a:ext cx="6924040" cy="1327785"/>
                        </a:xfrm>
                        <a:prstGeom prst="rect">
                          <a:avLst/>
                        </a:prstGeom>
                        <a:solidFill>
                          <a:srgbClr val="FAA21B"/>
                        </a:solidFill>
                        <a:ln w="6350">
                          <a:noFill/>
                        </a:ln>
                        <a:effectLst/>
                      </wps:spPr>
                      <wps:txbx>
                        <w:txbxContent>
                          <w:p w14:paraId="4951E7E6" w14:textId="77777777" w:rsidR="00503C18" w:rsidRPr="006928C9" w:rsidRDefault="00503C18" w:rsidP="00503C18">
                            <w:pPr>
                              <w:pStyle w:val="CalloutHeadline"/>
                              <w:ind w:left="450"/>
                              <w:rPr>
                                <w:sz w:val="8"/>
                                <w:szCs w:val="8"/>
                              </w:rPr>
                            </w:pPr>
                          </w:p>
                          <w:p w14:paraId="28743AFF" w14:textId="7178FB69" w:rsidR="00906D8F" w:rsidRPr="00CA140E" w:rsidRDefault="00906D8F" w:rsidP="00503C18">
                            <w:pPr>
                              <w:pStyle w:val="CalloutHeadline"/>
                              <w:ind w:left="450"/>
                              <w:rPr>
                                <w:sz w:val="18"/>
                                <w:szCs w:val="18"/>
                                <w:lang w:val="es-AR"/>
                              </w:rPr>
                            </w:pPr>
                            <w:r>
                              <w:rPr>
                                <w:sz w:val="18"/>
                                <w:szCs w:val="18"/>
                                <w:lang w:val="es"/>
                              </w:rPr>
                              <w:t>Si sigue teniendo problemas después de hacer estos ajustes o si sus necesidades cambian, también hay ejercicios que puede enseñarle un terapeuta ocupacional que le servirán de guía para trabajar en las habilidades necesarias para operar su teléfono. Si vive en el área de Chicago, puede pedir una cita en el Shirley Ryan AbilityLab’s Tech Center (312-238-2988). Si no, pídale a su neurólogo o a su asesor de rehabilitación vocacional que le recomiende a un terapeuta ocupacional que se especialice en el trabajo con personas con párkinson o en el acceso a la tecnología.</w:t>
                            </w:r>
                          </w:p>
                          <w:p w14:paraId="4B183A28" w14:textId="285BF213" w:rsidR="00EF47B7" w:rsidRPr="00CA140E" w:rsidRDefault="00EF47B7" w:rsidP="00EF47B7">
                            <w:pPr>
                              <w:pStyle w:val="CalloutCopy"/>
                              <w:ind w:left="720"/>
                              <w:rPr>
                                <w:b/>
                                <w:bCs/>
                                <w:lang w:val="es-AR"/>
                              </w:rPr>
                            </w:pPr>
                          </w:p>
                          <w:p w14:paraId="7B7C00C5" w14:textId="77777777" w:rsidR="00EF47B7" w:rsidRPr="00CA140E" w:rsidRDefault="00EF47B7" w:rsidP="00EF47B7">
                            <w:pPr>
                              <w:pStyle w:val="CalloutCopy"/>
                              <w:ind w:left="720"/>
                              <w:rPr>
                                <w:b/>
                                <w:bCs/>
                                <w:lang w:val="es-AR"/>
                              </w:rPr>
                            </w:pPr>
                          </w:p>
                          <w:p w14:paraId="5F368983" w14:textId="77777777" w:rsidR="00EF47B7" w:rsidRPr="00CA140E" w:rsidRDefault="00EF47B7" w:rsidP="00EF47B7">
                            <w:pPr>
                              <w:pStyle w:val="CalloutCopy"/>
                              <w:ind w:left="720"/>
                              <w:rPr>
                                <w:lang w:val="es-AR"/>
                              </w:rPr>
                            </w:pPr>
                          </w:p>
                          <w:p w14:paraId="4A4661D9" w14:textId="77777777" w:rsidR="00EF47B7" w:rsidRPr="00CA140E" w:rsidRDefault="00EF47B7" w:rsidP="00EF47B7">
                            <w:pPr>
                              <w:pStyle w:val="CalloutCopy"/>
                              <w:ind w:left="720"/>
                              <w:rPr>
                                <w:lang w:val="es-AR"/>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4CD47A" id="_x0000_t202" coordsize="21600,21600" o:spt="202" path="m,l,21600r21600,l21600,xe">
                <v:stroke joinstyle="miter"/>
                <v:path gradientshapeok="t" o:connecttype="rect"/>
              </v:shapetype>
              <v:shape id="Text Box 37" o:spid="_x0000_s1026" type="#_x0000_t202" style="position:absolute;margin-left:0;margin-top:16.95pt;width:545.2pt;height:104.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" fillcolor="#faa21b" stroked="f" strokeweight=".5pt">
                <v:textbox inset="14.4pt,14.4pt,14.4pt,14.4pt">
                  <w:txbxContent>
                    <w:p w14:paraId="4951E7E6" w14:textId="77777777" w:rsidR="00503C18" w:rsidRPr="006928C9" w:rsidRDefault="00503C18" w:rsidP="00503C18">
                      <w:pPr>
                        <w:pStyle w:val="CalloutHeadline"/>
                        <w:ind w:left="450"/>
                        <w:rPr>
                          <w:sz w:val="8"/>
                          <w:szCs w:val="8"/>
                        </w:rPr>
                      </w:pPr>
                    </w:p>
                    <w:p w14:paraId="28743AFF" w14:textId="7178FB69" w:rsidR="00906D8F" w:rsidRPr="00CA140E" w:rsidRDefault="00906D8F" w:rsidP="00503C18">
                      <w:pPr>
                        <w:pStyle w:val="CalloutHeadline"/>
                        <w:ind w:left="450"/>
                        <w:rPr>
                          <w:sz w:val="18"/>
                          <w:szCs w:val="18"/>
                          <w:lang w:val="es-AR"/>
                        </w:rPr>
                      </w:pPr>
                      <w:r>
                        <w:rPr>
                          <w:sz w:val="18"/>
                          <w:szCs w:val="18"/>
                          <w:lang w:val="es"/>
                        </w:rPr>
                        <w:t>Si sigue teniendo problemas después de hacer estos ajustes o si sus necesidades cambian, también hay ejercicios que puede enseñarle un terapeuta ocupacional que le servirán de guía para trabajar en las habilidades necesarias para operar su teléfono. Si vive en el área de Chicago, puede pedir una cita en el Shirley Ryan AbilityLab’s Tech Center (312-238-2988). Si no, pídale a su neurólogo o a su asesor de rehabilitación vocacional que le recomiende a un terapeuta ocupacional que se especialice en el trabajo con personas con párkinson o en el acceso a la tecnología.</w:t>
                      </w:r>
                    </w:p>
                    <w:p w14:paraId="4B183A28" w14:textId="285BF213" w:rsidR="00EF47B7" w:rsidRPr="00CA140E" w:rsidRDefault="00EF47B7" w:rsidP="00EF47B7">
                      <w:pPr>
                        <w:pStyle w:val="CalloutCopy"/>
                        <w:ind w:left="720"/>
                        <w:rPr>
                          <w:b/>
                          <w:bCs/>
                          <w:lang w:val="es-AR"/>
                        </w:rPr>
                      </w:pPr>
                    </w:p>
                    <w:p w14:paraId="7B7C00C5" w14:textId="77777777" w:rsidR="00EF47B7" w:rsidRPr="00CA140E" w:rsidRDefault="00EF47B7" w:rsidP="00EF47B7">
                      <w:pPr>
                        <w:pStyle w:val="CalloutCopy"/>
                        <w:ind w:left="720"/>
                        <w:rPr>
                          <w:b/>
                          <w:bCs/>
                          <w:lang w:val="es-AR"/>
                        </w:rPr>
                      </w:pPr>
                    </w:p>
                    <w:p w14:paraId="5F368983" w14:textId="77777777" w:rsidR="00EF47B7" w:rsidRPr="00CA140E" w:rsidRDefault="00EF47B7" w:rsidP="00EF47B7">
                      <w:pPr>
                        <w:pStyle w:val="CalloutCopy"/>
                        <w:ind w:left="720"/>
                        <w:rPr>
                          <w:lang w:val="es-AR"/>
                        </w:rPr>
                      </w:pPr>
                    </w:p>
                    <w:p w14:paraId="4A4661D9" w14:textId="77777777" w:rsidR="00EF47B7" w:rsidRPr="00CA140E" w:rsidRDefault="00EF47B7" w:rsidP="00EF47B7">
                      <w:pPr>
                        <w:pStyle w:val="CalloutCopy"/>
                        <w:ind w:left="720"/>
                        <w:rPr>
                          <w:lang w:val="es-AR"/>
                        </w:rPr>
                      </w:pPr>
                    </w:p>
                  </w:txbxContent>
                </v:textbox>
                <w10:wrap anchorx="margin"/>
              </v:shape>
            </w:pict>
          </mc:Fallback>
        </mc:AlternateContent>
      </w:r>
    </w:p>
    <w:p w14:paraId="4E5FB022" w14:textId="18D764C5" w:rsidR="00246AEF" w:rsidRPr="00290842" w:rsidRDefault="00246AEF" w:rsidP="002A0756">
      <w:pPr>
        <w:rPr>
          <w:rFonts w:ascii="Verdana" w:hAnsi="Verdana"/>
          <w:sz w:val="18"/>
          <w:szCs w:val="18"/>
          <w:lang w:val="es-ES_tradnl"/>
        </w:rPr>
      </w:pPr>
    </w:p>
    <w:p w14:paraId="17F54AB8" w14:textId="6DD7C6FD" w:rsidR="00246AEF" w:rsidRPr="00290842" w:rsidRDefault="00246AEF" w:rsidP="002A0756">
      <w:pPr>
        <w:rPr>
          <w:rFonts w:ascii="Verdana" w:hAnsi="Verdana"/>
          <w:sz w:val="18"/>
          <w:szCs w:val="18"/>
          <w:lang w:val="es-ES_tradnl"/>
        </w:rPr>
      </w:pPr>
    </w:p>
    <w:p w14:paraId="105D6335" w14:textId="69B39309" w:rsidR="00246AEF" w:rsidRPr="00290842" w:rsidRDefault="00246AEF" w:rsidP="002A0756">
      <w:pPr>
        <w:rPr>
          <w:rFonts w:ascii="Verdana" w:hAnsi="Verdana"/>
          <w:sz w:val="18"/>
          <w:szCs w:val="18"/>
          <w:lang w:val="es-ES_tradnl"/>
        </w:rPr>
      </w:pPr>
    </w:p>
    <w:p w14:paraId="16E3AD94" w14:textId="5B7F8371" w:rsidR="00246AEF" w:rsidRPr="00290842" w:rsidRDefault="00246AEF" w:rsidP="002A0756">
      <w:pPr>
        <w:rPr>
          <w:rFonts w:ascii="Verdana" w:hAnsi="Verdana"/>
          <w:sz w:val="18"/>
          <w:szCs w:val="18"/>
          <w:lang w:val="es-ES_tradnl"/>
        </w:rPr>
      </w:pPr>
    </w:p>
    <w:p w14:paraId="47A0A2D1" w14:textId="7892F3EE" w:rsidR="00246AEF" w:rsidRPr="00290842" w:rsidRDefault="00246AEF" w:rsidP="002A0756">
      <w:pPr>
        <w:rPr>
          <w:rFonts w:ascii="Verdana" w:hAnsi="Verdana"/>
          <w:sz w:val="18"/>
          <w:szCs w:val="18"/>
          <w:lang w:val="es-ES_tradnl"/>
        </w:rPr>
      </w:pPr>
    </w:p>
    <w:p w14:paraId="38A4E0A8" w14:textId="284B55CA" w:rsidR="00246AEF" w:rsidRPr="00290842" w:rsidRDefault="00246AEF" w:rsidP="002A0756">
      <w:pPr>
        <w:rPr>
          <w:rFonts w:ascii="Verdana" w:hAnsi="Verdana"/>
          <w:sz w:val="18"/>
          <w:szCs w:val="18"/>
          <w:lang w:val="es-ES_tradnl"/>
        </w:rPr>
      </w:pPr>
    </w:p>
    <w:sectPr w:rsidR="00246AEF" w:rsidRPr="00290842" w:rsidSect="00C305BC">
      <w:headerReference w:type="default" r:id="rId34"/>
      <w:footerReference w:type="default" r:id="rId35"/>
      <w:pgSz w:w="12240" w:h="15840"/>
      <w:pgMar w:top="1584" w:right="720" w:bottom="432" w:left="720" w:header="720" w:footer="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EC720" w14:textId="77777777" w:rsidR="00411C6C" w:rsidRDefault="00411C6C" w:rsidP="00605306">
      <w:r>
        <w:separator/>
      </w:r>
    </w:p>
  </w:endnote>
  <w:endnote w:type="continuationSeparator" w:id="0">
    <w:p w14:paraId="61F0E969" w14:textId="77777777" w:rsidR="00411C6C" w:rsidRDefault="00411C6C" w:rsidP="0060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bson Light">
    <w:panose1 w:val="00000000000000000000"/>
    <w:charset w:val="4D"/>
    <w:family w:val="auto"/>
    <w:notTrueType/>
    <w:pitch w:val="variable"/>
    <w:sig w:usb0="A000002F" w:usb1="5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8E65" w14:textId="480B39EA" w:rsidR="00C305BC" w:rsidRPr="00C305BC" w:rsidRDefault="00C305BC">
    <w:pPr>
      <w:pStyle w:val="Footer"/>
      <w:rPr>
        <w:sz w:val="20"/>
      </w:rPr>
    </w:pPr>
    <w:r>
      <w:rPr>
        <w:sz w:val="20"/>
        <w:lang w:val="es"/>
      </w:rPr>
      <w:t>ÚLTIMA ACTUALIZACIÓN: 2/11/2021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43609" w14:textId="77777777" w:rsidR="00411C6C" w:rsidRDefault="00411C6C" w:rsidP="00605306">
      <w:r>
        <w:separator/>
      </w:r>
    </w:p>
  </w:footnote>
  <w:footnote w:type="continuationSeparator" w:id="0">
    <w:p w14:paraId="777C1C3D" w14:textId="77777777" w:rsidR="00411C6C" w:rsidRDefault="00411C6C" w:rsidP="00605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AC89" w14:textId="720D4A50" w:rsidR="00797548" w:rsidRDefault="00797548">
    <w:pPr>
      <w:pStyle w:val="Header"/>
    </w:pPr>
    <w:r>
      <w:rPr>
        <w:noProof/>
        <w:lang w:eastAsia="en-US"/>
      </w:rPr>
      <w:drawing>
        <wp:anchor distT="0" distB="0" distL="114300" distR="114300" simplePos="0" relativeHeight="251651072" behindDoc="1" locked="0" layoutInCell="1" allowOverlap="1" wp14:anchorId="7FF3190B" wp14:editId="2C14A911">
          <wp:simplePos x="0" y="0"/>
          <wp:positionH relativeFrom="column">
            <wp:posOffset>5092889</wp:posOffset>
          </wp:positionH>
          <wp:positionV relativeFrom="paragraph">
            <wp:posOffset>-172660</wp:posOffset>
          </wp:positionV>
          <wp:extent cx="1947672" cy="914400"/>
          <wp:effectExtent l="0" t="0" r="0" b="0"/>
          <wp:wrapNone/>
          <wp:docPr id="51" name="Picture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ilityLab_R_RGB.png"/>
                  <pic:cNvPicPr/>
                </pic:nvPicPr>
                <pic:blipFill>
                  <a:blip r:embed="rId1">
                    <a:extLst>
                      <a:ext uri="{28A0092B-C50C-407E-A947-70E740481C1C}">
                        <a14:useLocalDpi xmlns:a14="http://schemas.microsoft.com/office/drawing/2010/main" val="0"/>
                      </a:ext>
                    </a:extLst>
                  </a:blip>
                  <a:stretch>
                    <a:fillRect/>
                  </a:stretch>
                </pic:blipFill>
                <pic:spPr>
                  <a:xfrm>
                    <a:off x="0" y="0"/>
                    <a:ext cx="1947672"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22CA2467" wp14:editId="33878BDC">
          <wp:extent cx="1652270" cy="524510"/>
          <wp:effectExtent l="0" t="0" r="508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270" cy="5245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73D1"/>
    <w:multiLevelType w:val="hybridMultilevel"/>
    <w:tmpl w:val="DB42F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1583D"/>
    <w:multiLevelType w:val="multilevel"/>
    <w:tmpl w:val="873EB96A"/>
    <w:lvl w:ilvl="0">
      <w:start w:val="1"/>
      <w:numFmt w:val="bullet"/>
      <w:lvlText w:val=""/>
      <w:lvlJc w:val="left"/>
      <w:pPr>
        <w:ind w:left="684" w:hanging="504"/>
      </w:pPr>
      <w:rPr>
        <w:rFonts w:ascii="Symbol" w:hAnsi="Symbol" w:cs="Symbol" w:hint="default"/>
        <w:color w:val="F36C21" w:themeColor="text2"/>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D252E1"/>
    <w:multiLevelType w:val="hybridMultilevel"/>
    <w:tmpl w:val="C0A4F670"/>
    <w:lvl w:ilvl="0" w:tplc="223CB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82358"/>
    <w:multiLevelType w:val="hybridMultilevel"/>
    <w:tmpl w:val="85DA7ECA"/>
    <w:lvl w:ilvl="0" w:tplc="2B02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E81720"/>
    <w:multiLevelType w:val="hybridMultilevel"/>
    <w:tmpl w:val="B1686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9324A"/>
    <w:multiLevelType w:val="hybridMultilevel"/>
    <w:tmpl w:val="E0523F26"/>
    <w:lvl w:ilvl="0" w:tplc="3EB656A6">
      <w:start w:val="3"/>
      <w:numFmt w:val="decimal"/>
      <w:lvlText w:val="%1."/>
      <w:lvlJc w:val="left"/>
      <w:pPr>
        <w:ind w:left="720" w:hanging="360"/>
      </w:pPr>
      <w:rPr>
        <w:rFonts w:ascii="Verdana" w:hAnsi="Verdana" w:hint="default"/>
        <w:color w:val="F47680" w:themeColor="accent1" w:themeTint="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10923"/>
    <w:multiLevelType w:val="hybridMultilevel"/>
    <w:tmpl w:val="09CE5CFA"/>
    <w:lvl w:ilvl="0" w:tplc="3EB656A6">
      <w:start w:val="3"/>
      <w:numFmt w:val="decimal"/>
      <w:lvlText w:val="%1."/>
      <w:lvlJc w:val="left"/>
      <w:pPr>
        <w:ind w:left="540" w:hanging="360"/>
      </w:pPr>
      <w:rPr>
        <w:rFonts w:ascii="Verdana" w:hAnsi="Verdana" w:hint="default"/>
        <w:color w:val="F47680" w:themeColor="accent1" w:themeTint="99"/>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F66D7"/>
    <w:multiLevelType w:val="hybridMultilevel"/>
    <w:tmpl w:val="D29C5F76"/>
    <w:lvl w:ilvl="0" w:tplc="DF2EA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874EA"/>
    <w:multiLevelType w:val="hybridMultilevel"/>
    <w:tmpl w:val="58C8774A"/>
    <w:lvl w:ilvl="0" w:tplc="E8827058">
      <w:start w:val="1"/>
      <w:numFmt w:val="decimal"/>
      <w:lvlText w:val="%1."/>
      <w:lvlJc w:val="left"/>
      <w:pPr>
        <w:ind w:left="720" w:hanging="360"/>
      </w:pPr>
      <w:rPr>
        <w:rFonts w:hint="default"/>
        <w:color w:val="F36C21"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625A07"/>
    <w:multiLevelType w:val="hybridMultilevel"/>
    <w:tmpl w:val="0024DB0A"/>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15:restartNumberingAfterBreak="0">
    <w:nsid w:val="435B3DB9"/>
    <w:multiLevelType w:val="hybridMultilevel"/>
    <w:tmpl w:val="2944976E"/>
    <w:lvl w:ilvl="0" w:tplc="AFCEF136">
      <w:start w:val="2"/>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 w15:restartNumberingAfterBreak="0">
    <w:nsid w:val="4C0F19D3"/>
    <w:multiLevelType w:val="hybridMultilevel"/>
    <w:tmpl w:val="8CD08EEA"/>
    <w:lvl w:ilvl="0" w:tplc="466E47C0">
      <w:start w:val="1"/>
      <w:numFmt w:val="lowerLetter"/>
      <w:lvlText w:val="%1."/>
      <w:lvlJc w:val="left"/>
      <w:pPr>
        <w:ind w:left="720" w:hanging="360"/>
      </w:pPr>
      <w:rPr>
        <w:rFonts w:ascii="Verdana" w:eastAsiaTheme="minorEastAsia" w:hAnsi="Verdana" w:cs="Verdana"/>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430BE"/>
    <w:multiLevelType w:val="hybridMultilevel"/>
    <w:tmpl w:val="03C84DC2"/>
    <w:lvl w:ilvl="0" w:tplc="2B02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30868"/>
    <w:multiLevelType w:val="hybridMultilevel"/>
    <w:tmpl w:val="85DA7ECA"/>
    <w:lvl w:ilvl="0" w:tplc="2B02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F21BB"/>
    <w:multiLevelType w:val="multilevel"/>
    <w:tmpl w:val="5704B1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2010327"/>
    <w:multiLevelType w:val="hybridMultilevel"/>
    <w:tmpl w:val="85DA7ECA"/>
    <w:lvl w:ilvl="0" w:tplc="2B02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656229"/>
    <w:multiLevelType w:val="hybridMultilevel"/>
    <w:tmpl w:val="D29C5F76"/>
    <w:lvl w:ilvl="0" w:tplc="DF2EA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54065"/>
    <w:multiLevelType w:val="multilevel"/>
    <w:tmpl w:val="BE4876C8"/>
    <w:lvl w:ilvl="0">
      <w:start w:val="1"/>
      <w:numFmt w:val="bullet"/>
      <w:lvlText w:val=""/>
      <w:lvlJc w:val="left"/>
      <w:pPr>
        <w:ind w:left="720" w:hanging="504"/>
      </w:pPr>
      <w:rPr>
        <w:rFonts w:ascii="Symbol" w:hAnsi="Symbol" w:cs="Symbol" w:hint="default"/>
        <w:color w:val="4EC3E0" w:themeColor="accent5"/>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73DF0DFA"/>
    <w:multiLevelType w:val="hybridMultilevel"/>
    <w:tmpl w:val="D67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556881"/>
    <w:multiLevelType w:val="hybridMultilevel"/>
    <w:tmpl w:val="AB9C207A"/>
    <w:lvl w:ilvl="0" w:tplc="5F06005E">
      <w:start w:val="1"/>
      <w:numFmt w:val="bullet"/>
      <w:pStyle w:val="Bullet"/>
      <w:lvlText w:val=""/>
      <w:lvlJc w:val="left"/>
      <w:pPr>
        <w:ind w:left="684" w:hanging="504"/>
      </w:pPr>
      <w:rPr>
        <w:rFonts w:ascii="Symbol" w:hAnsi="Symbol" w:cs="Symbol" w:hint="default"/>
        <w:color w:val="F36C21" w:themeColor="text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B025B37"/>
    <w:multiLevelType w:val="hybridMultilevel"/>
    <w:tmpl w:val="72220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2E70BC"/>
    <w:multiLevelType w:val="hybridMultilevel"/>
    <w:tmpl w:val="D29C5F76"/>
    <w:lvl w:ilvl="0" w:tplc="DF2EA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1"/>
  </w:num>
  <w:num w:numId="4">
    <w:abstractNumId w:val="9"/>
  </w:num>
  <w:num w:numId="5">
    <w:abstractNumId w:val="4"/>
  </w:num>
  <w:num w:numId="6">
    <w:abstractNumId w:val="11"/>
  </w:num>
  <w:num w:numId="7">
    <w:abstractNumId w:val="18"/>
  </w:num>
  <w:num w:numId="8">
    <w:abstractNumId w:val="13"/>
  </w:num>
  <w:num w:numId="9">
    <w:abstractNumId w:val="12"/>
  </w:num>
  <w:num w:numId="10">
    <w:abstractNumId w:val="6"/>
  </w:num>
  <w:num w:numId="11">
    <w:abstractNumId w:val="7"/>
  </w:num>
  <w:num w:numId="12">
    <w:abstractNumId w:val="15"/>
  </w:num>
  <w:num w:numId="13">
    <w:abstractNumId w:val="3"/>
  </w:num>
  <w:num w:numId="14">
    <w:abstractNumId w:val="14"/>
  </w:num>
  <w:num w:numId="15">
    <w:abstractNumId w:val="0"/>
  </w:num>
  <w:num w:numId="16">
    <w:abstractNumId w:val="10"/>
  </w:num>
  <w:num w:numId="17">
    <w:abstractNumId w:val="2"/>
  </w:num>
  <w:num w:numId="18">
    <w:abstractNumId w:val="5"/>
  </w:num>
  <w:num w:numId="19">
    <w:abstractNumId w:val="16"/>
  </w:num>
  <w:num w:numId="20">
    <w:abstractNumId w:val="21"/>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4C"/>
    <w:rsid w:val="00000079"/>
    <w:rsid w:val="00000C13"/>
    <w:rsid w:val="00002DE3"/>
    <w:rsid w:val="00002FA4"/>
    <w:rsid w:val="000060D6"/>
    <w:rsid w:val="000063B8"/>
    <w:rsid w:val="00010556"/>
    <w:rsid w:val="00014496"/>
    <w:rsid w:val="000150FF"/>
    <w:rsid w:val="00016996"/>
    <w:rsid w:val="00023678"/>
    <w:rsid w:val="000238B7"/>
    <w:rsid w:val="00024A23"/>
    <w:rsid w:val="00025B7B"/>
    <w:rsid w:val="00030D9A"/>
    <w:rsid w:val="000333D0"/>
    <w:rsid w:val="00041D1A"/>
    <w:rsid w:val="00044E0E"/>
    <w:rsid w:val="00050A37"/>
    <w:rsid w:val="000544BB"/>
    <w:rsid w:val="00054FE8"/>
    <w:rsid w:val="00056708"/>
    <w:rsid w:val="00057801"/>
    <w:rsid w:val="00061B0E"/>
    <w:rsid w:val="00061E12"/>
    <w:rsid w:val="000635DB"/>
    <w:rsid w:val="0007034D"/>
    <w:rsid w:val="0007041B"/>
    <w:rsid w:val="00070C10"/>
    <w:rsid w:val="00071BD8"/>
    <w:rsid w:val="00074446"/>
    <w:rsid w:val="00077D19"/>
    <w:rsid w:val="00082A5C"/>
    <w:rsid w:val="000837F0"/>
    <w:rsid w:val="0008402F"/>
    <w:rsid w:val="000865AF"/>
    <w:rsid w:val="00091E62"/>
    <w:rsid w:val="00091FC9"/>
    <w:rsid w:val="000A327E"/>
    <w:rsid w:val="000A508C"/>
    <w:rsid w:val="000B0863"/>
    <w:rsid w:val="000B0F67"/>
    <w:rsid w:val="000B2C58"/>
    <w:rsid w:val="000B390B"/>
    <w:rsid w:val="000B47B1"/>
    <w:rsid w:val="000C0D26"/>
    <w:rsid w:val="000C42F5"/>
    <w:rsid w:val="000C79EC"/>
    <w:rsid w:val="000D5E5C"/>
    <w:rsid w:val="000D7E14"/>
    <w:rsid w:val="000E3B6D"/>
    <w:rsid w:val="000E4D05"/>
    <w:rsid w:val="000E5009"/>
    <w:rsid w:val="000F0419"/>
    <w:rsid w:val="000F2138"/>
    <w:rsid w:val="000F22A3"/>
    <w:rsid w:val="000F413B"/>
    <w:rsid w:val="000F5EAB"/>
    <w:rsid w:val="000F6554"/>
    <w:rsid w:val="000F6A8E"/>
    <w:rsid w:val="00100D64"/>
    <w:rsid w:val="0010108F"/>
    <w:rsid w:val="001025AB"/>
    <w:rsid w:val="00102721"/>
    <w:rsid w:val="0010318C"/>
    <w:rsid w:val="00103CF2"/>
    <w:rsid w:val="00105F8E"/>
    <w:rsid w:val="0010681C"/>
    <w:rsid w:val="00110BE7"/>
    <w:rsid w:val="00113C45"/>
    <w:rsid w:val="00116897"/>
    <w:rsid w:val="0012400A"/>
    <w:rsid w:val="00124AD8"/>
    <w:rsid w:val="00127946"/>
    <w:rsid w:val="0013570B"/>
    <w:rsid w:val="001409F8"/>
    <w:rsid w:val="001429BD"/>
    <w:rsid w:val="00142CE4"/>
    <w:rsid w:val="001470D7"/>
    <w:rsid w:val="00151BB8"/>
    <w:rsid w:val="00151C92"/>
    <w:rsid w:val="00155DDA"/>
    <w:rsid w:val="0016213C"/>
    <w:rsid w:val="00162A3B"/>
    <w:rsid w:val="0016317E"/>
    <w:rsid w:val="0016586C"/>
    <w:rsid w:val="00167A37"/>
    <w:rsid w:val="0017227B"/>
    <w:rsid w:val="0017459D"/>
    <w:rsid w:val="0017570D"/>
    <w:rsid w:val="00183B13"/>
    <w:rsid w:val="00184AAD"/>
    <w:rsid w:val="00187F13"/>
    <w:rsid w:val="00190794"/>
    <w:rsid w:val="00190A1B"/>
    <w:rsid w:val="00190C0F"/>
    <w:rsid w:val="00191940"/>
    <w:rsid w:val="00193B51"/>
    <w:rsid w:val="00196029"/>
    <w:rsid w:val="0019635A"/>
    <w:rsid w:val="001A033B"/>
    <w:rsid w:val="001A1A57"/>
    <w:rsid w:val="001A5F2F"/>
    <w:rsid w:val="001B3480"/>
    <w:rsid w:val="001B3556"/>
    <w:rsid w:val="001B4E56"/>
    <w:rsid w:val="001B620E"/>
    <w:rsid w:val="001B7AC4"/>
    <w:rsid w:val="001C109C"/>
    <w:rsid w:val="001C308A"/>
    <w:rsid w:val="001C419C"/>
    <w:rsid w:val="001D0B76"/>
    <w:rsid w:val="001D0C91"/>
    <w:rsid w:val="001D4BAE"/>
    <w:rsid w:val="001D59F3"/>
    <w:rsid w:val="001D677C"/>
    <w:rsid w:val="001E62D5"/>
    <w:rsid w:val="001F4C8C"/>
    <w:rsid w:val="001F719C"/>
    <w:rsid w:val="001F72C1"/>
    <w:rsid w:val="00202656"/>
    <w:rsid w:val="002041AF"/>
    <w:rsid w:val="00205008"/>
    <w:rsid w:val="00205EF2"/>
    <w:rsid w:val="0020652F"/>
    <w:rsid w:val="00207666"/>
    <w:rsid w:val="002078FC"/>
    <w:rsid w:val="00207AE0"/>
    <w:rsid w:val="0021562F"/>
    <w:rsid w:val="00217BE5"/>
    <w:rsid w:val="00220420"/>
    <w:rsid w:val="00220B01"/>
    <w:rsid w:val="00223586"/>
    <w:rsid w:val="002246DF"/>
    <w:rsid w:val="002249E3"/>
    <w:rsid w:val="002256B4"/>
    <w:rsid w:val="0022715B"/>
    <w:rsid w:val="00227869"/>
    <w:rsid w:val="00233B13"/>
    <w:rsid w:val="0024211E"/>
    <w:rsid w:val="0024370E"/>
    <w:rsid w:val="00246AEF"/>
    <w:rsid w:val="00246C5B"/>
    <w:rsid w:val="00246E64"/>
    <w:rsid w:val="00252178"/>
    <w:rsid w:val="00254FA5"/>
    <w:rsid w:val="00257E42"/>
    <w:rsid w:val="00262E74"/>
    <w:rsid w:val="00265ECD"/>
    <w:rsid w:val="00267EBC"/>
    <w:rsid w:val="0027081A"/>
    <w:rsid w:val="002713DB"/>
    <w:rsid w:val="00272B08"/>
    <w:rsid w:val="00273C0F"/>
    <w:rsid w:val="002753A3"/>
    <w:rsid w:val="00275626"/>
    <w:rsid w:val="00275A18"/>
    <w:rsid w:val="002765C3"/>
    <w:rsid w:val="00283061"/>
    <w:rsid w:val="002833EB"/>
    <w:rsid w:val="0028352F"/>
    <w:rsid w:val="00283C1E"/>
    <w:rsid w:val="00290842"/>
    <w:rsid w:val="00293004"/>
    <w:rsid w:val="00295D5B"/>
    <w:rsid w:val="002962A8"/>
    <w:rsid w:val="0029798A"/>
    <w:rsid w:val="002A0756"/>
    <w:rsid w:val="002A20E1"/>
    <w:rsid w:val="002A2409"/>
    <w:rsid w:val="002B07AF"/>
    <w:rsid w:val="002B583B"/>
    <w:rsid w:val="002B6168"/>
    <w:rsid w:val="002C1C4E"/>
    <w:rsid w:val="002C423C"/>
    <w:rsid w:val="002C72DA"/>
    <w:rsid w:val="002D06D2"/>
    <w:rsid w:val="002D1ADC"/>
    <w:rsid w:val="002D2FC5"/>
    <w:rsid w:val="002D34EB"/>
    <w:rsid w:val="002D7B36"/>
    <w:rsid w:val="002E150F"/>
    <w:rsid w:val="002E23EB"/>
    <w:rsid w:val="002E268A"/>
    <w:rsid w:val="002E2FFC"/>
    <w:rsid w:val="002E5951"/>
    <w:rsid w:val="002F0329"/>
    <w:rsid w:val="002F0D33"/>
    <w:rsid w:val="002F1E7D"/>
    <w:rsid w:val="002F3CC1"/>
    <w:rsid w:val="002F42C4"/>
    <w:rsid w:val="002F5BBE"/>
    <w:rsid w:val="00304070"/>
    <w:rsid w:val="00310A71"/>
    <w:rsid w:val="00311540"/>
    <w:rsid w:val="00317490"/>
    <w:rsid w:val="003206C6"/>
    <w:rsid w:val="00322365"/>
    <w:rsid w:val="00326601"/>
    <w:rsid w:val="00335F76"/>
    <w:rsid w:val="00336C34"/>
    <w:rsid w:val="003405CC"/>
    <w:rsid w:val="00341E8B"/>
    <w:rsid w:val="003526BF"/>
    <w:rsid w:val="003546D8"/>
    <w:rsid w:val="003547BF"/>
    <w:rsid w:val="00354823"/>
    <w:rsid w:val="003576A1"/>
    <w:rsid w:val="00357980"/>
    <w:rsid w:val="00367878"/>
    <w:rsid w:val="003716F6"/>
    <w:rsid w:val="00380194"/>
    <w:rsid w:val="00383261"/>
    <w:rsid w:val="00383A21"/>
    <w:rsid w:val="00384A20"/>
    <w:rsid w:val="00386271"/>
    <w:rsid w:val="00390CA8"/>
    <w:rsid w:val="003968B5"/>
    <w:rsid w:val="003A16D2"/>
    <w:rsid w:val="003B0C84"/>
    <w:rsid w:val="003B3EFC"/>
    <w:rsid w:val="003B4A20"/>
    <w:rsid w:val="003B5EF6"/>
    <w:rsid w:val="003C0A76"/>
    <w:rsid w:val="003C15C1"/>
    <w:rsid w:val="003C21A0"/>
    <w:rsid w:val="003C7799"/>
    <w:rsid w:val="003D343A"/>
    <w:rsid w:val="003D4181"/>
    <w:rsid w:val="003D603E"/>
    <w:rsid w:val="003D6772"/>
    <w:rsid w:val="003D6CB5"/>
    <w:rsid w:val="003D723C"/>
    <w:rsid w:val="003E01B1"/>
    <w:rsid w:val="003E153A"/>
    <w:rsid w:val="003E1B1E"/>
    <w:rsid w:val="003E226C"/>
    <w:rsid w:val="003E3598"/>
    <w:rsid w:val="003E6F7D"/>
    <w:rsid w:val="003F6F7F"/>
    <w:rsid w:val="00405995"/>
    <w:rsid w:val="00411221"/>
    <w:rsid w:val="00411C6C"/>
    <w:rsid w:val="0041284A"/>
    <w:rsid w:val="00414A0F"/>
    <w:rsid w:val="0042153E"/>
    <w:rsid w:val="00421B11"/>
    <w:rsid w:val="0042291D"/>
    <w:rsid w:val="00422ECF"/>
    <w:rsid w:val="00430AC0"/>
    <w:rsid w:val="00430C87"/>
    <w:rsid w:val="004336A1"/>
    <w:rsid w:val="00433EA9"/>
    <w:rsid w:val="0043596D"/>
    <w:rsid w:val="0043609A"/>
    <w:rsid w:val="0043711C"/>
    <w:rsid w:val="00437B21"/>
    <w:rsid w:val="0044106E"/>
    <w:rsid w:val="0044754C"/>
    <w:rsid w:val="00447B83"/>
    <w:rsid w:val="004610AF"/>
    <w:rsid w:val="0046367A"/>
    <w:rsid w:val="00464928"/>
    <w:rsid w:val="00473D9B"/>
    <w:rsid w:val="0047620E"/>
    <w:rsid w:val="00480214"/>
    <w:rsid w:val="00484050"/>
    <w:rsid w:val="00484AD9"/>
    <w:rsid w:val="004916E6"/>
    <w:rsid w:val="00491A1E"/>
    <w:rsid w:val="0049347B"/>
    <w:rsid w:val="00496DD9"/>
    <w:rsid w:val="004A1D11"/>
    <w:rsid w:val="004A3298"/>
    <w:rsid w:val="004A60C9"/>
    <w:rsid w:val="004A76D1"/>
    <w:rsid w:val="004B0099"/>
    <w:rsid w:val="004B3C6E"/>
    <w:rsid w:val="004B59F8"/>
    <w:rsid w:val="004B6CB6"/>
    <w:rsid w:val="004B7549"/>
    <w:rsid w:val="004C16A6"/>
    <w:rsid w:val="004C1A61"/>
    <w:rsid w:val="004C7FC2"/>
    <w:rsid w:val="004D2CAC"/>
    <w:rsid w:val="004D3076"/>
    <w:rsid w:val="004D6A4F"/>
    <w:rsid w:val="004E33CF"/>
    <w:rsid w:val="004E42C6"/>
    <w:rsid w:val="004F322B"/>
    <w:rsid w:val="004F388A"/>
    <w:rsid w:val="004F3D92"/>
    <w:rsid w:val="005010BB"/>
    <w:rsid w:val="0050140D"/>
    <w:rsid w:val="00502971"/>
    <w:rsid w:val="00503C18"/>
    <w:rsid w:val="0050496C"/>
    <w:rsid w:val="00507B28"/>
    <w:rsid w:val="005101B5"/>
    <w:rsid w:val="0051116C"/>
    <w:rsid w:val="00516581"/>
    <w:rsid w:val="00522089"/>
    <w:rsid w:val="00522AAF"/>
    <w:rsid w:val="00525ED9"/>
    <w:rsid w:val="005308C4"/>
    <w:rsid w:val="00536567"/>
    <w:rsid w:val="005367CF"/>
    <w:rsid w:val="00536AD5"/>
    <w:rsid w:val="00536C2C"/>
    <w:rsid w:val="005421CF"/>
    <w:rsid w:val="00544024"/>
    <w:rsid w:val="005455A4"/>
    <w:rsid w:val="00545BBE"/>
    <w:rsid w:val="00545FFF"/>
    <w:rsid w:val="00550BB4"/>
    <w:rsid w:val="00552B7D"/>
    <w:rsid w:val="0055537A"/>
    <w:rsid w:val="00555C71"/>
    <w:rsid w:val="00555CFD"/>
    <w:rsid w:val="00555F63"/>
    <w:rsid w:val="0055781E"/>
    <w:rsid w:val="005579AE"/>
    <w:rsid w:val="005618AA"/>
    <w:rsid w:val="00562BF2"/>
    <w:rsid w:val="00563958"/>
    <w:rsid w:val="00563C89"/>
    <w:rsid w:val="00566F66"/>
    <w:rsid w:val="00567F61"/>
    <w:rsid w:val="005715F7"/>
    <w:rsid w:val="005724AE"/>
    <w:rsid w:val="005727BE"/>
    <w:rsid w:val="005743A5"/>
    <w:rsid w:val="005748DB"/>
    <w:rsid w:val="00575A79"/>
    <w:rsid w:val="0057783D"/>
    <w:rsid w:val="00577A4B"/>
    <w:rsid w:val="00581D14"/>
    <w:rsid w:val="005820C8"/>
    <w:rsid w:val="00583EE2"/>
    <w:rsid w:val="0058624A"/>
    <w:rsid w:val="00592A81"/>
    <w:rsid w:val="00595629"/>
    <w:rsid w:val="0059708E"/>
    <w:rsid w:val="005A79FE"/>
    <w:rsid w:val="005B1ADC"/>
    <w:rsid w:val="005B2DCB"/>
    <w:rsid w:val="005B38A0"/>
    <w:rsid w:val="005B40A4"/>
    <w:rsid w:val="005C105E"/>
    <w:rsid w:val="005C3D8E"/>
    <w:rsid w:val="005C5429"/>
    <w:rsid w:val="005D2FF2"/>
    <w:rsid w:val="005D3096"/>
    <w:rsid w:val="005D727D"/>
    <w:rsid w:val="005D79AD"/>
    <w:rsid w:val="005E4992"/>
    <w:rsid w:val="005E6F79"/>
    <w:rsid w:val="005E7E3D"/>
    <w:rsid w:val="005F2C01"/>
    <w:rsid w:val="005F3A8B"/>
    <w:rsid w:val="005F3EED"/>
    <w:rsid w:val="005F47EC"/>
    <w:rsid w:val="005F50BB"/>
    <w:rsid w:val="005F71FE"/>
    <w:rsid w:val="00601D6B"/>
    <w:rsid w:val="00601DA4"/>
    <w:rsid w:val="0060276A"/>
    <w:rsid w:val="00603D1C"/>
    <w:rsid w:val="00605306"/>
    <w:rsid w:val="006116E3"/>
    <w:rsid w:val="00614FE6"/>
    <w:rsid w:val="0061597D"/>
    <w:rsid w:val="00622753"/>
    <w:rsid w:val="006241A5"/>
    <w:rsid w:val="00647472"/>
    <w:rsid w:val="00650038"/>
    <w:rsid w:val="00654802"/>
    <w:rsid w:val="00657869"/>
    <w:rsid w:val="00662EE0"/>
    <w:rsid w:val="00663C9B"/>
    <w:rsid w:val="006715E7"/>
    <w:rsid w:val="0067582C"/>
    <w:rsid w:val="006812B0"/>
    <w:rsid w:val="006814BA"/>
    <w:rsid w:val="0068269B"/>
    <w:rsid w:val="006928C9"/>
    <w:rsid w:val="00696EE7"/>
    <w:rsid w:val="006A05B2"/>
    <w:rsid w:val="006A2198"/>
    <w:rsid w:val="006A3A12"/>
    <w:rsid w:val="006A5B4A"/>
    <w:rsid w:val="006B336D"/>
    <w:rsid w:val="006B5E26"/>
    <w:rsid w:val="006C0EC7"/>
    <w:rsid w:val="006C2D47"/>
    <w:rsid w:val="006C2E51"/>
    <w:rsid w:val="006C692E"/>
    <w:rsid w:val="006C77D5"/>
    <w:rsid w:val="006D1863"/>
    <w:rsid w:val="006D560C"/>
    <w:rsid w:val="006D7236"/>
    <w:rsid w:val="006D781E"/>
    <w:rsid w:val="006E0375"/>
    <w:rsid w:val="006E1CF2"/>
    <w:rsid w:val="006E39E5"/>
    <w:rsid w:val="00701E0E"/>
    <w:rsid w:val="00702C8C"/>
    <w:rsid w:val="00703923"/>
    <w:rsid w:val="007043F3"/>
    <w:rsid w:val="00716C19"/>
    <w:rsid w:val="00723165"/>
    <w:rsid w:val="00724276"/>
    <w:rsid w:val="0072554D"/>
    <w:rsid w:val="00725B17"/>
    <w:rsid w:val="0072614D"/>
    <w:rsid w:val="00727813"/>
    <w:rsid w:val="00727E4B"/>
    <w:rsid w:val="00731926"/>
    <w:rsid w:val="00733A46"/>
    <w:rsid w:val="00746802"/>
    <w:rsid w:val="0074763B"/>
    <w:rsid w:val="007501E8"/>
    <w:rsid w:val="00750591"/>
    <w:rsid w:val="00751369"/>
    <w:rsid w:val="00755B3F"/>
    <w:rsid w:val="00761CF1"/>
    <w:rsid w:val="00762FAB"/>
    <w:rsid w:val="00766053"/>
    <w:rsid w:val="00770EC2"/>
    <w:rsid w:val="00772097"/>
    <w:rsid w:val="00772BE1"/>
    <w:rsid w:val="00774B5F"/>
    <w:rsid w:val="00777D1B"/>
    <w:rsid w:val="00786D7F"/>
    <w:rsid w:val="00787A3B"/>
    <w:rsid w:val="00787AFB"/>
    <w:rsid w:val="007906F0"/>
    <w:rsid w:val="00790EBA"/>
    <w:rsid w:val="00794324"/>
    <w:rsid w:val="00794349"/>
    <w:rsid w:val="00797548"/>
    <w:rsid w:val="007A2492"/>
    <w:rsid w:val="007A6061"/>
    <w:rsid w:val="007A659B"/>
    <w:rsid w:val="007A71F7"/>
    <w:rsid w:val="007A7B4F"/>
    <w:rsid w:val="007B66F7"/>
    <w:rsid w:val="007B69E3"/>
    <w:rsid w:val="007B6A87"/>
    <w:rsid w:val="007B6D17"/>
    <w:rsid w:val="007C0FFE"/>
    <w:rsid w:val="007C2DE0"/>
    <w:rsid w:val="007C350E"/>
    <w:rsid w:val="007C775F"/>
    <w:rsid w:val="007C77B9"/>
    <w:rsid w:val="007D03CB"/>
    <w:rsid w:val="007D2B29"/>
    <w:rsid w:val="007E6EB5"/>
    <w:rsid w:val="007E7EFE"/>
    <w:rsid w:val="007F2631"/>
    <w:rsid w:val="007F2E14"/>
    <w:rsid w:val="007F3256"/>
    <w:rsid w:val="007F7185"/>
    <w:rsid w:val="00800CB4"/>
    <w:rsid w:val="008027C4"/>
    <w:rsid w:val="00803C6F"/>
    <w:rsid w:val="00804605"/>
    <w:rsid w:val="008047FB"/>
    <w:rsid w:val="0081129F"/>
    <w:rsid w:val="008144AB"/>
    <w:rsid w:val="00815C25"/>
    <w:rsid w:val="00817650"/>
    <w:rsid w:val="0081795A"/>
    <w:rsid w:val="00820469"/>
    <w:rsid w:val="0082533A"/>
    <w:rsid w:val="00831A44"/>
    <w:rsid w:val="00832B3A"/>
    <w:rsid w:val="00833472"/>
    <w:rsid w:val="00835318"/>
    <w:rsid w:val="00836E16"/>
    <w:rsid w:val="00837080"/>
    <w:rsid w:val="00837980"/>
    <w:rsid w:val="00841364"/>
    <w:rsid w:val="008543DE"/>
    <w:rsid w:val="00854CD9"/>
    <w:rsid w:val="008566E8"/>
    <w:rsid w:val="008670F6"/>
    <w:rsid w:val="0087104A"/>
    <w:rsid w:val="00871DDE"/>
    <w:rsid w:val="00872982"/>
    <w:rsid w:val="00872A27"/>
    <w:rsid w:val="00872C66"/>
    <w:rsid w:val="00873A48"/>
    <w:rsid w:val="00873A97"/>
    <w:rsid w:val="00875316"/>
    <w:rsid w:val="008759E0"/>
    <w:rsid w:val="00877C7F"/>
    <w:rsid w:val="00880B89"/>
    <w:rsid w:val="00881032"/>
    <w:rsid w:val="0088653A"/>
    <w:rsid w:val="00894D3B"/>
    <w:rsid w:val="0089572C"/>
    <w:rsid w:val="00897B91"/>
    <w:rsid w:val="008A1239"/>
    <w:rsid w:val="008A1906"/>
    <w:rsid w:val="008A28BD"/>
    <w:rsid w:val="008A316B"/>
    <w:rsid w:val="008A33D4"/>
    <w:rsid w:val="008A6D67"/>
    <w:rsid w:val="008A72DB"/>
    <w:rsid w:val="008A7314"/>
    <w:rsid w:val="008A7630"/>
    <w:rsid w:val="008B0D81"/>
    <w:rsid w:val="008B3EC4"/>
    <w:rsid w:val="008B5D9D"/>
    <w:rsid w:val="008C04BE"/>
    <w:rsid w:val="008C4206"/>
    <w:rsid w:val="008C6A8F"/>
    <w:rsid w:val="008D3527"/>
    <w:rsid w:val="008E27AF"/>
    <w:rsid w:val="008E36B0"/>
    <w:rsid w:val="008F1CAB"/>
    <w:rsid w:val="008F2B66"/>
    <w:rsid w:val="008F408D"/>
    <w:rsid w:val="008F4852"/>
    <w:rsid w:val="008F6C1F"/>
    <w:rsid w:val="008F7D59"/>
    <w:rsid w:val="009037BB"/>
    <w:rsid w:val="009050B4"/>
    <w:rsid w:val="00906083"/>
    <w:rsid w:val="00906C78"/>
    <w:rsid w:val="00906D8F"/>
    <w:rsid w:val="00917456"/>
    <w:rsid w:val="00923F2E"/>
    <w:rsid w:val="009248B2"/>
    <w:rsid w:val="00932695"/>
    <w:rsid w:val="00934CF4"/>
    <w:rsid w:val="00935DB5"/>
    <w:rsid w:val="009414C4"/>
    <w:rsid w:val="00942EE5"/>
    <w:rsid w:val="00944FE2"/>
    <w:rsid w:val="00945189"/>
    <w:rsid w:val="009511C1"/>
    <w:rsid w:val="00952661"/>
    <w:rsid w:val="00953D02"/>
    <w:rsid w:val="00953F68"/>
    <w:rsid w:val="0096270B"/>
    <w:rsid w:val="00966772"/>
    <w:rsid w:val="0096720D"/>
    <w:rsid w:val="0096747D"/>
    <w:rsid w:val="00967E4C"/>
    <w:rsid w:val="00972C17"/>
    <w:rsid w:val="00976164"/>
    <w:rsid w:val="00977E54"/>
    <w:rsid w:val="00982D21"/>
    <w:rsid w:val="00990897"/>
    <w:rsid w:val="00996A17"/>
    <w:rsid w:val="00997740"/>
    <w:rsid w:val="009A29F9"/>
    <w:rsid w:val="009A35AB"/>
    <w:rsid w:val="009A7BAC"/>
    <w:rsid w:val="009B52D0"/>
    <w:rsid w:val="009B6B92"/>
    <w:rsid w:val="009C5100"/>
    <w:rsid w:val="009C6921"/>
    <w:rsid w:val="009D06F3"/>
    <w:rsid w:val="009D2232"/>
    <w:rsid w:val="009D5D2F"/>
    <w:rsid w:val="009D6859"/>
    <w:rsid w:val="009E2CCC"/>
    <w:rsid w:val="009E523B"/>
    <w:rsid w:val="009F01B0"/>
    <w:rsid w:val="009F07D7"/>
    <w:rsid w:val="009F5AD2"/>
    <w:rsid w:val="00A02223"/>
    <w:rsid w:val="00A0720E"/>
    <w:rsid w:val="00A10D08"/>
    <w:rsid w:val="00A30E84"/>
    <w:rsid w:val="00A34DBE"/>
    <w:rsid w:val="00A4799E"/>
    <w:rsid w:val="00A47BC9"/>
    <w:rsid w:val="00A53BDD"/>
    <w:rsid w:val="00A554F0"/>
    <w:rsid w:val="00A61E89"/>
    <w:rsid w:val="00A65BF9"/>
    <w:rsid w:val="00A73176"/>
    <w:rsid w:val="00A73973"/>
    <w:rsid w:val="00A74369"/>
    <w:rsid w:val="00A7593E"/>
    <w:rsid w:val="00A76848"/>
    <w:rsid w:val="00A82563"/>
    <w:rsid w:val="00A84835"/>
    <w:rsid w:val="00A9034A"/>
    <w:rsid w:val="00A92B2C"/>
    <w:rsid w:val="00A93956"/>
    <w:rsid w:val="00A95180"/>
    <w:rsid w:val="00A95AE9"/>
    <w:rsid w:val="00A96ECC"/>
    <w:rsid w:val="00A973BC"/>
    <w:rsid w:val="00AA38E7"/>
    <w:rsid w:val="00AA410F"/>
    <w:rsid w:val="00AB00AD"/>
    <w:rsid w:val="00AB148E"/>
    <w:rsid w:val="00AB1AA4"/>
    <w:rsid w:val="00AC1CAC"/>
    <w:rsid w:val="00AC1DDD"/>
    <w:rsid w:val="00AC3E54"/>
    <w:rsid w:val="00AC59E8"/>
    <w:rsid w:val="00AC5E4D"/>
    <w:rsid w:val="00AC622E"/>
    <w:rsid w:val="00AD1F3A"/>
    <w:rsid w:val="00AD3778"/>
    <w:rsid w:val="00AD41C2"/>
    <w:rsid w:val="00AD4B31"/>
    <w:rsid w:val="00AD5009"/>
    <w:rsid w:val="00AD6EC8"/>
    <w:rsid w:val="00AE0C71"/>
    <w:rsid w:val="00AE3085"/>
    <w:rsid w:val="00AE4E85"/>
    <w:rsid w:val="00AF2C90"/>
    <w:rsid w:val="00AF510A"/>
    <w:rsid w:val="00AF74DA"/>
    <w:rsid w:val="00B100A7"/>
    <w:rsid w:val="00B10947"/>
    <w:rsid w:val="00B10ABA"/>
    <w:rsid w:val="00B10F85"/>
    <w:rsid w:val="00B13DCE"/>
    <w:rsid w:val="00B13ED0"/>
    <w:rsid w:val="00B150BF"/>
    <w:rsid w:val="00B1556D"/>
    <w:rsid w:val="00B15B7A"/>
    <w:rsid w:val="00B21B37"/>
    <w:rsid w:val="00B21CDB"/>
    <w:rsid w:val="00B27416"/>
    <w:rsid w:val="00B27B9E"/>
    <w:rsid w:val="00B27C11"/>
    <w:rsid w:val="00B30EBE"/>
    <w:rsid w:val="00B348CB"/>
    <w:rsid w:val="00B401C7"/>
    <w:rsid w:val="00B40803"/>
    <w:rsid w:val="00B4171D"/>
    <w:rsid w:val="00B42DB4"/>
    <w:rsid w:val="00B446B7"/>
    <w:rsid w:val="00B45E24"/>
    <w:rsid w:val="00B478E6"/>
    <w:rsid w:val="00B5044D"/>
    <w:rsid w:val="00B504A3"/>
    <w:rsid w:val="00B50921"/>
    <w:rsid w:val="00B54832"/>
    <w:rsid w:val="00B55DFD"/>
    <w:rsid w:val="00B60778"/>
    <w:rsid w:val="00B611E1"/>
    <w:rsid w:val="00B612CB"/>
    <w:rsid w:val="00B62CA3"/>
    <w:rsid w:val="00B6302C"/>
    <w:rsid w:val="00B63134"/>
    <w:rsid w:val="00B641F6"/>
    <w:rsid w:val="00B66C7F"/>
    <w:rsid w:val="00B6725E"/>
    <w:rsid w:val="00B67615"/>
    <w:rsid w:val="00B70199"/>
    <w:rsid w:val="00B7035C"/>
    <w:rsid w:val="00B727FF"/>
    <w:rsid w:val="00B731B8"/>
    <w:rsid w:val="00B73955"/>
    <w:rsid w:val="00B84B1B"/>
    <w:rsid w:val="00B855A2"/>
    <w:rsid w:val="00B86BA5"/>
    <w:rsid w:val="00B87069"/>
    <w:rsid w:val="00B8736C"/>
    <w:rsid w:val="00B873BB"/>
    <w:rsid w:val="00B877B7"/>
    <w:rsid w:val="00B969C6"/>
    <w:rsid w:val="00BA25AC"/>
    <w:rsid w:val="00BA3236"/>
    <w:rsid w:val="00BA4AA5"/>
    <w:rsid w:val="00BA599C"/>
    <w:rsid w:val="00BB06EF"/>
    <w:rsid w:val="00BB076B"/>
    <w:rsid w:val="00BC0486"/>
    <w:rsid w:val="00BD487E"/>
    <w:rsid w:val="00BD6236"/>
    <w:rsid w:val="00BD752A"/>
    <w:rsid w:val="00BE633F"/>
    <w:rsid w:val="00BE7384"/>
    <w:rsid w:val="00BF0487"/>
    <w:rsid w:val="00BF1CE0"/>
    <w:rsid w:val="00BF4D9A"/>
    <w:rsid w:val="00BF5AF3"/>
    <w:rsid w:val="00BF5F0A"/>
    <w:rsid w:val="00BF68A3"/>
    <w:rsid w:val="00BF7B0B"/>
    <w:rsid w:val="00C00180"/>
    <w:rsid w:val="00C02DAD"/>
    <w:rsid w:val="00C03502"/>
    <w:rsid w:val="00C04622"/>
    <w:rsid w:val="00C054C1"/>
    <w:rsid w:val="00C13EC9"/>
    <w:rsid w:val="00C15FA7"/>
    <w:rsid w:val="00C305BC"/>
    <w:rsid w:val="00C36387"/>
    <w:rsid w:val="00C3764E"/>
    <w:rsid w:val="00C40FAD"/>
    <w:rsid w:val="00C43F63"/>
    <w:rsid w:val="00C454DB"/>
    <w:rsid w:val="00C5083A"/>
    <w:rsid w:val="00C51A6F"/>
    <w:rsid w:val="00C556A7"/>
    <w:rsid w:val="00C56990"/>
    <w:rsid w:val="00C618CE"/>
    <w:rsid w:val="00C64431"/>
    <w:rsid w:val="00C658E4"/>
    <w:rsid w:val="00C668F8"/>
    <w:rsid w:val="00C6748F"/>
    <w:rsid w:val="00C67D36"/>
    <w:rsid w:val="00C709AB"/>
    <w:rsid w:val="00C71772"/>
    <w:rsid w:val="00C72979"/>
    <w:rsid w:val="00C72DC0"/>
    <w:rsid w:val="00C775DF"/>
    <w:rsid w:val="00C77E70"/>
    <w:rsid w:val="00C960AE"/>
    <w:rsid w:val="00C96F44"/>
    <w:rsid w:val="00C9759B"/>
    <w:rsid w:val="00C9764F"/>
    <w:rsid w:val="00CA140E"/>
    <w:rsid w:val="00CB2894"/>
    <w:rsid w:val="00CB5231"/>
    <w:rsid w:val="00CB6CC5"/>
    <w:rsid w:val="00CC2D79"/>
    <w:rsid w:val="00CC41C2"/>
    <w:rsid w:val="00CC4A01"/>
    <w:rsid w:val="00CC687C"/>
    <w:rsid w:val="00CC7E69"/>
    <w:rsid w:val="00CD1402"/>
    <w:rsid w:val="00CD2ED1"/>
    <w:rsid w:val="00CD2FBE"/>
    <w:rsid w:val="00CD4827"/>
    <w:rsid w:val="00CD52DA"/>
    <w:rsid w:val="00CD6243"/>
    <w:rsid w:val="00CD71D0"/>
    <w:rsid w:val="00CD739D"/>
    <w:rsid w:val="00CD789E"/>
    <w:rsid w:val="00CE2187"/>
    <w:rsid w:val="00CE3EA2"/>
    <w:rsid w:val="00CE4328"/>
    <w:rsid w:val="00CE4DC8"/>
    <w:rsid w:val="00CE7A62"/>
    <w:rsid w:val="00CF0406"/>
    <w:rsid w:val="00CF165E"/>
    <w:rsid w:val="00CF2322"/>
    <w:rsid w:val="00CF5330"/>
    <w:rsid w:val="00CF7C59"/>
    <w:rsid w:val="00D010B2"/>
    <w:rsid w:val="00D03AD1"/>
    <w:rsid w:val="00D122D3"/>
    <w:rsid w:val="00D17DBF"/>
    <w:rsid w:val="00D20047"/>
    <w:rsid w:val="00D200F8"/>
    <w:rsid w:val="00D21412"/>
    <w:rsid w:val="00D22E13"/>
    <w:rsid w:val="00D30AF4"/>
    <w:rsid w:val="00D3774C"/>
    <w:rsid w:val="00D405E5"/>
    <w:rsid w:val="00D42686"/>
    <w:rsid w:val="00D43E6D"/>
    <w:rsid w:val="00D50320"/>
    <w:rsid w:val="00D51E06"/>
    <w:rsid w:val="00D531B5"/>
    <w:rsid w:val="00D65AF8"/>
    <w:rsid w:val="00D65CF6"/>
    <w:rsid w:val="00D67750"/>
    <w:rsid w:val="00D74622"/>
    <w:rsid w:val="00D80A0A"/>
    <w:rsid w:val="00D81753"/>
    <w:rsid w:val="00D8354B"/>
    <w:rsid w:val="00D84369"/>
    <w:rsid w:val="00D8531A"/>
    <w:rsid w:val="00D85562"/>
    <w:rsid w:val="00D86D03"/>
    <w:rsid w:val="00D904EF"/>
    <w:rsid w:val="00D91C1E"/>
    <w:rsid w:val="00D95330"/>
    <w:rsid w:val="00D9747F"/>
    <w:rsid w:val="00DA2745"/>
    <w:rsid w:val="00DA3DED"/>
    <w:rsid w:val="00DA530E"/>
    <w:rsid w:val="00DA77C1"/>
    <w:rsid w:val="00DC1480"/>
    <w:rsid w:val="00DC37CD"/>
    <w:rsid w:val="00DC5624"/>
    <w:rsid w:val="00DD02DD"/>
    <w:rsid w:val="00DD78CC"/>
    <w:rsid w:val="00DE054A"/>
    <w:rsid w:val="00DE7040"/>
    <w:rsid w:val="00DE7056"/>
    <w:rsid w:val="00DF1C2F"/>
    <w:rsid w:val="00DF2DFC"/>
    <w:rsid w:val="00DF3086"/>
    <w:rsid w:val="00DF6E91"/>
    <w:rsid w:val="00DF76BF"/>
    <w:rsid w:val="00E017E8"/>
    <w:rsid w:val="00E04F48"/>
    <w:rsid w:val="00E211CF"/>
    <w:rsid w:val="00E21805"/>
    <w:rsid w:val="00E2196C"/>
    <w:rsid w:val="00E27707"/>
    <w:rsid w:val="00E27DE9"/>
    <w:rsid w:val="00E32C17"/>
    <w:rsid w:val="00E40C35"/>
    <w:rsid w:val="00E4118F"/>
    <w:rsid w:val="00E42365"/>
    <w:rsid w:val="00E42417"/>
    <w:rsid w:val="00E4260F"/>
    <w:rsid w:val="00E43174"/>
    <w:rsid w:val="00E4369F"/>
    <w:rsid w:val="00E45E6B"/>
    <w:rsid w:val="00E50375"/>
    <w:rsid w:val="00E618DF"/>
    <w:rsid w:val="00E61DFC"/>
    <w:rsid w:val="00E70983"/>
    <w:rsid w:val="00E71D00"/>
    <w:rsid w:val="00E72BCE"/>
    <w:rsid w:val="00E82A64"/>
    <w:rsid w:val="00E833A6"/>
    <w:rsid w:val="00E87130"/>
    <w:rsid w:val="00E90728"/>
    <w:rsid w:val="00EA3D6B"/>
    <w:rsid w:val="00EA45DA"/>
    <w:rsid w:val="00EA6CE5"/>
    <w:rsid w:val="00EA6F63"/>
    <w:rsid w:val="00EB1DE4"/>
    <w:rsid w:val="00EB283E"/>
    <w:rsid w:val="00EB6BB5"/>
    <w:rsid w:val="00EB73AC"/>
    <w:rsid w:val="00EC62DE"/>
    <w:rsid w:val="00ED4252"/>
    <w:rsid w:val="00ED5014"/>
    <w:rsid w:val="00ED66A9"/>
    <w:rsid w:val="00EE0909"/>
    <w:rsid w:val="00EE1509"/>
    <w:rsid w:val="00EE2282"/>
    <w:rsid w:val="00EE33D9"/>
    <w:rsid w:val="00EE4E8E"/>
    <w:rsid w:val="00EE70C0"/>
    <w:rsid w:val="00EE7FD3"/>
    <w:rsid w:val="00EF23FF"/>
    <w:rsid w:val="00EF47B7"/>
    <w:rsid w:val="00EF4D82"/>
    <w:rsid w:val="00EF620B"/>
    <w:rsid w:val="00F00D4E"/>
    <w:rsid w:val="00F0269D"/>
    <w:rsid w:val="00F0607E"/>
    <w:rsid w:val="00F12394"/>
    <w:rsid w:val="00F1250B"/>
    <w:rsid w:val="00F1369E"/>
    <w:rsid w:val="00F30A18"/>
    <w:rsid w:val="00F31875"/>
    <w:rsid w:val="00F3202C"/>
    <w:rsid w:val="00F326EA"/>
    <w:rsid w:val="00F32A27"/>
    <w:rsid w:val="00F3592E"/>
    <w:rsid w:val="00F362FE"/>
    <w:rsid w:val="00F37969"/>
    <w:rsid w:val="00F407F0"/>
    <w:rsid w:val="00F41986"/>
    <w:rsid w:val="00F46DA0"/>
    <w:rsid w:val="00F52A38"/>
    <w:rsid w:val="00F52CC7"/>
    <w:rsid w:val="00F553C2"/>
    <w:rsid w:val="00F60647"/>
    <w:rsid w:val="00F60DD4"/>
    <w:rsid w:val="00F63A3E"/>
    <w:rsid w:val="00F66EB0"/>
    <w:rsid w:val="00F67F57"/>
    <w:rsid w:val="00F70D56"/>
    <w:rsid w:val="00F7139B"/>
    <w:rsid w:val="00F72DCF"/>
    <w:rsid w:val="00F744BA"/>
    <w:rsid w:val="00F75E31"/>
    <w:rsid w:val="00F76D3D"/>
    <w:rsid w:val="00F77B8F"/>
    <w:rsid w:val="00F81A62"/>
    <w:rsid w:val="00F83792"/>
    <w:rsid w:val="00F943AC"/>
    <w:rsid w:val="00F94CAA"/>
    <w:rsid w:val="00F94E3B"/>
    <w:rsid w:val="00F96B06"/>
    <w:rsid w:val="00FA0A6B"/>
    <w:rsid w:val="00FA21DF"/>
    <w:rsid w:val="00FA418A"/>
    <w:rsid w:val="00FA5076"/>
    <w:rsid w:val="00FA565D"/>
    <w:rsid w:val="00FA6EF3"/>
    <w:rsid w:val="00FA7719"/>
    <w:rsid w:val="00FB32FA"/>
    <w:rsid w:val="00FB375A"/>
    <w:rsid w:val="00FB7AA8"/>
    <w:rsid w:val="00FB7F81"/>
    <w:rsid w:val="00FC21D6"/>
    <w:rsid w:val="00FC2211"/>
    <w:rsid w:val="00FC32EB"/>
    <w:rsid w:val="00FC46C3"/>
    <w:rsid w:val="00FC539F"/>
    <w:rsid w:val="00FC771D"/>
    <w:rsid w:val="00FD0A5C"/>
    <w:rsid w:val="00FD1844"/>
    <w:rsid w:val="00FD1BA3"/>
    <w:rsid w:val="00FD1EAB"/>
    <w:rsid w:val="00FD421D"/>
    <w:rsid w:val="00FD6F5B"/>
    <w:rsid w:val="00FE12EA"/>
    <w:rsid w:val="00FE4725"/>
    <w:rsid w:val="00FE4C19"/>
    <w:rsid w:val="00FE5AAC"/>
    <w:rsid w:val="00FF34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6EF89"/>
  <w15:chartTrackingRefBased/>
  <w15:docId w15:val="{2B63D674-E90D-4A82-8B61-FE5B931E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9E0"/>
    <w:pPr>
      <w:spacing w:after="200"/>
    </w:pPr>
    <w:rPr>
      <w:lang w:eastAsia="ja-JP"/>
    </w:rPr>
  </w:style>
  <w:style w:type="paragraph" w:styleId="Heading1">
    <w:name w:val="heading 1"/>
    <w:aliases w:val="Headline"/>
    <w:basedOn w:val="HeadingINTERIORPAGES"/>
    <w:next w:val="Normal"/>
    <w:link w:val="Heading1Char"/>
    <w:uiPriority w:val="9"/>
    <w:qFormat/>
    <w:rsid w:val="00071BD8"/>
    <w:pPr>
      <w:spacing w:after="360"/>
      <w:outlineLvl w:val="0"/>
    </w:pPr>
    <w:rPr>
      <w:rFonts w:ascii="Verdana" w:hAnsi="Verdana" w:cs="Verdana"/>
      <w:color w:val="861F41" w:themeColor="accent6"/>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306"/>
    <w:pPr>
      <w:tabs>
        <w:tab w:val="center" w:pos="4680"/>
        <w:tab w:val="right" w:pos="9360"/>
      </w:tabs>
    </w:pPr>
  </w:style>
  <w:style w:type="character" w:customStyle="1" w:styleId="HeaderChar">
    <w:name w:val="Header Char"/>
    <w:basedOn w:val="DefaultParagraphFont"/>
    <w:link w:val="Header"/>
    <w:uiPriority w:val="99"/>
    <w:rsid w:val="00605306"/>
  </w:style>
  <w:style w:type="paragraph" w:styleId="Footer">
    <w:name w:val="footer"/>
    <w:basedOn w:val="Normal"/>
    <w:link w:val="FooterChar"/>
    <w:uiPriority w:val="99"/>
    <w:unhideWhenUsed/>
    <w:rsid w:val="00605306"/>
    <w:pPr>
      <w:tabs>
        <w:tab w:val="center" w:pos="4680"/>
        <w:tab w:val="right" w:pos="9360"/>
      </w:tabs>
    </w:pPr>
  </w:style>
  <w:style w:type="character" w:customStyle="1" w:styleId="FooterChar">
    <w:name w:val="Footer Char"/>
    <w:basedOn w:val="DefaultParagraphFont"/>
    <w:link w:val="Footer"/>
    <w:uiPriority w:val="99"/>
    <w:rsid w:val="00605306"/>
  </w:style>
  <w:style w:type="paragraph" w:customStyle="1" w:styleId="SubheadINTERIORPAGES">
    <w:name w:val="Subhead (INTERIOR PAGES)"/>
    <w:basedOn w:val="Normal"/>
    <w:uiPriority w:val="99"/>
    <w:rsid w:val="00605306"/>
    <w:pPr>
      <w:tabs>
        <w:tab w:val="left" w:pos="40"/>
        <w:tab w:val="left" w:pos="180"/>
        <w:tab w:val="left" w:pos="360"/>
      </w:tabs>
      <w:suppressAutoHyphens/>
      <w:autoSpaceDE w:val="0"/>
      <w:autoSpaceDN w:val="0"/>
      <w:adjustRightInd w:val="0"/>
      <w:spacing w:before="144" w:after="90" w:line="260" w:lineRule="atLeast"/>
      <w:textAlignment w:val="center"/>
    </w:pPr>
    <w:rPr>
      <w:rFonts w:ascii="Verdana" w:hAnsi="Verdana" w:cs="Verdana"/>
      <w:b/>
      <w:bCs/>
      <w:caps/>
      <w:color w:val="65002D"/>
      <w:sz w:val="19"/>
      <w:szCs w:val="19"/>
    </w:rPr>
  </w:style>
  <w:style w:type="paragraph" w:customStyle="1" w:styleId="HeadingINTERIORPAGES">
    <w:name w:val="Heading (INTERIOR PAGES)"/>
    <w:basedOn w:val="Normal"/>
    <w:uiPriority w:val="99"/>
    <w:rsid w:val="00605306"/>
    <w:pPr>
      <w:suppressAutoHyphens/>
      <w:autoSpaceDE w:val="0"/>
      <w:autoSpaceDN w:val="0"/>
      <w:adjustRightInd w:val="0"/>
      <w:spacing w:line="640" w:lineRule="atLeast"/>
      <w:textAlignment w:val="center"/>
    </w:pPr>
    <w:rPr>
      <w:rFonts w:ascii="Gibson Light" w:hAnsi="Gibson Light" w:cs="Gibson Light"/>
      <w:color w:val="FF4700"/>
      <w:sz w:val="60"/>
      <w:szCs w:val="60"/>
    </w:rPr>
  </w:style>
  <w:style w:type="paragraph" w:customStyle="1" w:styleId="BodycopyINTERIORPAGES">
    <w:name w:val="Body copy (INTERIOR PAGES)"/>
    <w:basedOn w:val="Normal"/>
    <w:uiPriority w:val="99"/>
    <w:rsid w:val="00605306"/>
    <w:pPr>
      <w:tabs>
        <w:tab w:val="left" w:pos="40"/>
        <w:tab w:val="left" w:pos="180"/>
        <w:tab w:val="left" w:pos="360"/>
      </w:tabs>
      <w:suppressAutoHyphens/>
      <w:autoSpaceDE w:val="0"/>
      <w:autoSpaceDN w:val="0"/>
      <w:adjustRightInd w:val="0"/>
      <w:spacing w:after="90" w:line="288" w:lineRule="auto"/>
      <w:textAlignment w:val="center"/>
    </w:pPr>
    <w:rPr>
      <w:rFonts w:ascii="Verdana" w:hAnsi="Verdana" w:cs="Verdana"/>
      <w:color w:val="0F0000"/>
      <w:sz w:val="18"/>
      <w:szCs w:val="18"/>
    </w:rPr>
  </w:style>
  <w:style w:type="paragraph" w:customStyle="1" w:styleId="Bullet">
    <w:name w:val="Bullet"/>
    <w:basedOn w:val="BodyCopy"/>
    <w:qFormat/>
    <w:rsid w:val="00071BD8"/>
    <w:pPr>
      <w:numPr>
        <w:numId w:val="1"/>
      </w:numPr>
      <w:ind w:left="360" w:hanging="180"/>
    </w:pPr>
  </w:style>
  <w:style w:type="character" w:customStyle="1" w:styleId="Heading1Char">
    <w:name w:val="Heading 1 Char"/>
    <w:aliases w:val="Headline Char"/>
    <w:basedOn w:val="DefaultParagraphFont"/>
    <w:link w:val="Heading1"/>
    <w:uiPriority w:val="9"/>
    <w:rsid w:val="00071BD8"/>
    <w:rPr>
      <w:rFonts w:ascii="Verdana" w:hAnsi="Verdana" w:cs="Verdana"/>
      <w:color w:val="861F41" w:themeColor="accent6"/>
      <w:sz w:val="56"/>
      <w:szCs w:val="56"/>
    </w:rPr>
  </w:style>
  <w:style w:type="paragraph" w:styleId="Subtitle">
    <w:name w:val="Subtitle"/>
    <w:basedOn w:val="SubheadINTERIORPAGES"/>
    <w:next w:val="Normal"/>
    <w:link w:val="SubtitleChar"/>
    <w:uiPriority w:val="11"/>
    <w:qFormat/>
    <w:rsid w:val="00071BD8"/>
    <w:pPr>
      <w:spacing w:before="0" w:after="240" w:line="380" w:lineRule="atLeast"/>
    </w:pPr>
    <w:rPr>
      <w:b w:val="0"/>
      <w:bCs w:val="0"/>
      <w:caps w:val="0"/>
      <w:color w:val="F36C21" w:themeColor="text2"/>
      <w:sz w:val="32"/>
      <w:szCs w:val="32"/>
    </w:rPr>
  </w:style>
  <w:style w:type="character" w:customStyle="1" w:styleId="SubtitleChar">
    <w:name w:val="Subtitle Char"/>
    <w:basedOn w:val="DefaultParagraphFont"/>
    <w:link w:val="Subtitle"/>
    <w:uiPriority w:val="11"/>
    <w:rsid w:val="00071BD8"/>
    <w:rPr>
      <w:rFonts w:ascii="Verdana" w:hAnsi="Verdana" w:cs="Verdana"/>
      <w:color w:val="F36C21" w:themeColor="text2"/>
      <w:sz w:val="32"/>
      <w:szCs w:val="32"/>
    </w:rPr>
  </w:style>
  <w:style w:type="paragraph" w:customStyle="1" w:styleId="IntroParagraph">
    <w:name w:val="Intro Paragraph"/>
    <w:qFormat/>
    <w:rsid w:val="00071BD8"/>
    <w:pPr>
      <w:spacing w:after="240" w:line="260" w:lineRule="atLeast"/>
    </w:pPr>
    <w:rPr>
      <w:rFonts w:ascii="Verdana" w:hAnsi="Verdana" w:cs="Verdana"/>
      <w:color w:val="861F41" w:themeColor="accent6"/>
      <w:sz w:val="20"/>
      <w:szCs w:val="20"/>
    </w:rPr>
  </w:style>
  <w:style w:type="paragraph" w:customStyle="1" w:styleId="SUBHEAD">
    <w:name w:val="SUBHEAD"/>
    <w:basedOn w:val="IntroParagraph"/>
    <w:qFormat/>
    <w:rsid w:val="00071BD8"/>
    <w:pPr>
      <w:adjustRightInd w:val="0"/>
      <w:snapToGrid w:val="0"/>
      <w:spacing w:before="240" w:after="120"/>
    </w:pPr>
    <w:rPr>
      <w:b/>
      <w:bCs/>
      <w:sz w:val="19"/>
      <w:szCs w:val="19"/>
    </w:rPr>
  </w:style>
  <w:style w:type="paragraph" w:customStyle="1" w:styleId="BodyCopy">
    <w:name w:val="Body Copy"/>
    <w:qFormat/>
    <w:rsid w:val="00071BD8"/>
    <w:pPr>
      <w:adjustRightInd w:val="0"/>
      <w:snapToGrid w:val="0"/>
      <w:spacing w:after="120"/>
      <w:ind w:right="3686"/>
    </w:pPr>
    <w:rPr>
      <w:rFonts w:ascii="Verdana" w:hAnsi="Verdana" w:cs="Verdana"/>
      <w:noProof/>
      <w:color w:val="000000" w:themeColor="text1"/>
      <w:sz w:val="18"/>
      <w:szCs w:val="18"/>
    </w:rPr>
  </w:style>
  <w:style w:type="paragraph" w:customStyle="1" w:styleId="MediumStrongCalloutsCALLOUTS">
    <w:name w:val="Medium/Strong Callouts (CALLOUTS)"/>
    <w:basedOn w:val="BodycopyINTERIORPAGES"/>
    <w:uiPriority w:val="99"/>
    <w:rsid w:val="00272B08"/>
    <w:rPr>
      <w:color w:val="FFFFFF"/>
      <w:sz w:val="24"/>
      <w:szCs w:val="24"/>
    </w:rPr>
  </w:style>
  <w:style w:type="paragraph" w:customStyle="1" w:styleId="CalloutCopy">
    <w:name w:val="Callout Copy"/>
    <w:basedOn w:val="Normal"/>
    <w:qFormat/>
    <w:rsid w:val="00295D5B"/>
    <w:rPr>
      <w:rFonts w:ascii="Verdana" w:hAnsi="Verdana"/>
      <w:color w:val="FFFFFF" w:themeColor="background1"/>
      <w:sz w:val="20"/>
      <w:szCs w:val="20"/>
    </w:rPr>
  </w:style>
  <w:style w:type="paragraph" w:customStyle="1" w:styleId="Sub-Subhead">
    <w:name w:val="Sub-Subhead"/>
    <w:basedOn w:val="BodyCopy"/>
    <w:next w:val="BodyCopy"/>
    <w:qFormat/>
    <w:rsid w:val="00071BD8"/>
    <w:pPr>
      <w:spacing w:after="60"/>
    </w:pPr>
    <w:rPr>
      <w:color w:val="F36C21" w:themeColor="text2"/>
    </w:rPr>
  </w:style>
  <w:style w:type="paragraph" w:customStyle="1" w:styleId="CalloutHeadline">
    <w:name w:val="Callout Headline"/>
    <w:basedOn w:val="CalloutCopy"/>
    <w:qFormat/>
    <w:rsid w:val="00295D5B"/>
    <w:pPr>
      <w:spacing w:after="60"/>
    </w:pPr>
    <w:rPr>
      <w:b/>
      <w:bCs/>
      <w:sz w:val="21"/>
      <w:szCs w:val="21"/>
    </w:rPr>
  </w:style>
  <w:style w:type="paragraph" w:styleId="ListParagraph">
    <w:name w:val="List Paragraph"/>
    <w:basedOn w:val="Normal"/>
    <w:uiPriority w:val="34"/>
    <w:qFormat/>
    <w:rsid w:val="0010681C"/>
    <w:pPr>
      <w:ind w:left="720"/>
      <w:contextualSpacing/>
    </w:pPr>
  </w:style>
  <w:style w:type="table" w:styleId="TableGrid">
    <w:name w:val="Table Grid"/>
    <w:basedOn w:val="TableNormal"/>
    <w:uiPriority w:val="39"/>
    <w:rsid w:val="00B66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A0756"/>
    <w:pPr>
      <w:spacing w:after="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A0756"/>
    <w:rPr>
      <w:rFonts w:asciiTheme="majorHAnsi" w:eastAsiaTheme="majorEastAsia" w:hAnsiTheme="majorHAnsi" w:cstheme="majorBidi"/>
      <w:spacing w:val="-10"/>
      <w:kern w:val="28"/>
      <w:sz w:val="56"/>
      <w:szCs w:val="56"/>
      <w:lang w:eastAsia="en-US"/>
    </w:rPr>
  </w:style>
  <w:style w:type="paragraph" w:styleId="Revision">
    <w:name w:val="Revision"/>
    <w:hidden/>
    <w:uiPriority w:val="99"/>
    <w:semiHidden/>
    <w:rsid w:val="00430C87"/>
    <w:rPr>
      <w:lang w:eastAsia="ja-JP"/>
    </w:rPr>
  </w:style>
  <w:style w:type="paragraph" w:styleId="BalloonText">
    <w:name w:val="Balloon Text"/>
    <w:basedOn w:val="Normal"/>
    <w:link w:val="BalloonTextChar"/>
    <w:uiPriority w:val="99"/>
    <w:semiHidden/>
    <w:unhideWhenUsed/>
    <w:rsid w:val="009D22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232"/>
    <w:rPr>
      <w:rFonts w:ascii="Segoe UI" w:hAnsi="Segoe UI" w:cs="Segoe UI"/>
      <w:sz w:val="18"/>
      <w:szCs w:val="18"/>
      <w:lang w:eastAsia="ja-JP"/>
    </w:rPr>
  </w:style>
  <w:style w:type="character" w:styleId="Hyperlink">
    <w:name w:val="Hyperlink"/>
    <w:basedOn w:val="DefaultParagraphFont"/>
    <w:uiPriority w:val="99"/>
    <w:unhideWhenUsed/>
    <w:rsid w:val="00C454DB"/>
    <w:rPr>
      <w:color w:val="662077" w:themeColor="hyperlink"/>
      <w:u w:val="single"/>
    </w:rPr>
  </w:style>
  <w:style w:type="paragraph" w:styleId="EndnoteText">
    <w:name w:val="endnote text"/>
    <w:basedOn w:val="Normal"/>
    <w:link w:val="EndnoteTextChar"/>
    <w:uiPriority w:val="99"/>
    <w:semiHidden/>
    <w:unhideWhenUsed/>
    <w:rsid w:val="00AD5009"/>
    <w:pPr>
      <w:spacing w:after="0"/>
    </w:pPr>
    <w:rPr>
      <w:sz w:val="20"/>
      <w:szCs w:val="20"/>
    </w:rPr>
  </w:style>
  <w:style w:type="character" w:customStyle="1" w:styleId="EndnoteTextChar">
    <w:name w:val="Endnote Text Char"/>
    <w:basedOn w:val="DefaultParagraphFont"/>
    <w:link w:val="EndnoteText"/>
    <w:uiPriority w:val="99"/>
    <w:semiHidden/>
    <w:rsid w:val="00AD5009"/>
    <w:rPr>
      <w:sz w:val="20"/>
      <w:szCs w:val="20"/>
      <w:lang w:eastAsia="ja-JP"/>
    </w:rPr>
  </w:style>
  <w:style w:type="character" w:styleId="EndnoteReference">
    <w:name w:val="endnote reference"/>
    <w:basedOn w:val="DefaultParagraphFont"/>
    <w:uiPriority w:val="99"/>
    <w:semiHidden/>
    <w:unhideWhenUsed/>
    <w:rsid w:val="00AD50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support.microsoft.com/en-us/windows/keyboard-shortcuts-in-windows-dcc61a57-8ff0-cffe-9796-cb9706c75eec"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hrome.google.com/webstore/detail/auto-text-expander-for-go/iibninhmiggehlcdolcilmhacighjamp?hl=en"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ap\Downloads\SRAL-446%20Info%20Flyer_Burgundy%20(1).dotx" TargetMode="External"/></Relationships>
</file>

<file path=word/theme/theme1.xml><?xml version="1.0" encoding="utf-8"?>
<a:theme xmlns:a="http://schemas.openxmlformats.org/drawingml/2006/main" name="Office Theme">
  <a:themeElements>
    <a:clrScheme name="SRAL">
      <a:dk1>
        <a:srgbClr val="000000"/>
      </a:dk1>
      <a:lt1>
        <a:srgbClr val="FFFFFF"/>
      </a:lt1>
      <a:dk2>
        <a:srgbClr val="F36C21"/>
      </a:dk2>
      <a:lt2>
        <a:srgbClr val="B2B4B2"/>
      </a:lt2>
      <a:accent1>
        <a:srgbClr val="ED1C2C"/>
      </a:accent1>
      <a:accent2>
        <a:srgbClr val="6E6259"/>
      </a:accent2>
      <a:accent3>
        <a:srgbClr val="FFD100"/>
      </a:accent3>
      <a:accent4>
        <a:srgbClr val="D6E865"/>
      </a:accent4>
      <a:accent5>
        <a:srgbClr val="4EC3E0"/>
      </a:accent5>
      <a:accent6>
        <a:srgbClr val="861F41"/>
      </a:accent6>
      <a:hlink>
        <a:srgbClr val="662077"/>
      </a:hlink>
      <a:folHlink>
        <a:srgbClr val="4EC3E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F1382-6AF0-4D93-B075-D6EB4C36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SRAL-446 Info Flyer_Burgundy (1).dotx</Template>
  <TotalTime>0</TotalTime>
  <Pages>8</Pages>
  <Words>1382</Words>
  <Characters>7882</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Capraro</dc:creator>
  <cp:keywords/>
  <dc:description/>
  <cp:lastModifiedBy>Laura Stoff</cp:lastModifiedBy>
  <cp:revision>2</cp:revision>
  <dcterms:created xsi:type="dcterms:W3CDTF">2021-04-20T14:39:00Z</dcterms:created>
  <dcterms:modified xsi:type="dcterms:W3CDTF">2021-04-20T14:39:00Z</dcterms:modified>
</cp:coreProperties>
</file>