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95552" w14:textId="77777777" w:rsidR="00D16B83" w:rsidRDefault="00E37BC6">
      <w:pPr>
        <w:rPr>
          <w:b/>
          <w:u w:val="single"/>
        </w:rPr>
      </w:pPr>
      <w:bookmarkStart w:id="0" w:name="_GoBack"/>
      <w:bookmarkEnd w:id="0"/>
      <w:r w:rsidRPr="00E37BC6">
        <w:rPr>
          <w:b/>
          <w:u w:val="single"/>
        </w:rPr>
        <w:t>SCI Functional Ambulation Inventory</w:t>
      </w:r>
    </w:p>
    <w:p w14:paraId="640EB520" w14:textId="79A7D881" w:rsidR="000C1E18" w:rsidRPr="009A1F1B" w:rsidRDefault="00E37BC6" w:rsidP="009A1F1B">
      <w:pPr>
        <w:rPr>
          <w:rFonts w:ascii="Cambria" w:eastAsia="Times New Roman" w:hAnsi="Cambria" w:cs="Arial"/>
          <w:sz w:val="20"/>
          <w:szCs w:val="20"/>
        </w:rPr>
      </w:pPr>
      <w:r w:rsidRPr="00E37BC6">
        <w:rPr>
          <w:rFonts w:ascii="Cambria" w:hAnsi="Cambria"/>
          <w:sz w:val="20"/>
          <w:szCs w:val="20"/>
        </w:rPr>
        <w:t>Adapted from</w:t>
      </w:r>
      <w:r w:rsidRPr="00E37BC6">
        <w:rPr>
          <w:rFonts w:ascii="Cambria" w:eastAsia="Times New Roman" w:hAnsi="Cambria" w:cs="Arial"/>
          <w:sz w:val="20"/>
          <w:szCs w:val="20"/>
        </w:rPr>
        <w:t xml:space="preserve"> Field-</w:t>
      </w:r>
      <w:proofErr w:type="spellStart"/>
      <w:r w:rsidRPr="00E37BC6">
        <w:rPr>
          <w:rFonts w:ascii="Cambria" w:eastAsia="Times New Roman" w:hAnsi="Cambria" w:cs="Arial"/>
          <w:sz w:val="20"/>
          <w:szCs w:val="20"/>
        </w:rPr>
        <w:t>Fote</w:t>
      </w:r>
      <w:proofErr w:type="spellEnd"/>
      <w:r w:rsidRPr="00E37BC6">
        <w:rPr>
          <w:rFonts w:ascii="Cambria" w:eastAsia="Times New Roman" w:hAnsi="Cambria" w:cs="Arial"/>
          <w:sz w:val="20"/>
          <w:szCs w:val="20"/>
        </w:rPr>
        <w:t xml:space="preserve"> EC et al. The Spinal Cord Injury Functional Ambulation Inventory (SCI-FAI), J </w:t>
      </w:r>
      <w:proofErr w:type="spellStart"/>
      <w:r w:rsidRPr="00E37BC6">
        <w:rPr>
          <w:rFonts w:ascii="Cambria" w:eastAsia="Times New Roman" w:hAnsi="Cambria" w:cs="Arial"/>
          <w:sz w:val="20"/>
          <w:szCs w:val="20"/>
        </w:rPr>
        <w:t>Rehabil</w:t>
      </w:r>
      <w:proofErr w:type="spellEnd"/>
      <w:r w:rsidRPr="00E37BC6">
        <w:rPr>
          <w:rFonts w:ascii="Cambria" w:eastAsia="Times New Roman" w:hAnsi="Cambria" w:cs="Arial"/>
          <w:sz w:val="20"/>
          <w:szCs w:val="20"/>
        </w:rPr>
        <w:t xml:space="preserve"> Med, 33: 177-81, 2001; Appendix A.</w:t>
      </w:r>
      <w:r w:rsidR="00140293">
        <w:rPr>
          <w:rFonts w:ascii="Cambria" w:eastAsia="Times New Roman" w:hAnsi="Cambria" w:cs="Arial"/>
          <w:sz w:val="20"/>
          <w:szCs w:val="20"/>
        </w:rPr>
        <w:t xml:space="preserve"> Used with permission from Taylor &amp; Francis.</w:t>
      </w:r>
    </w:p>
    <w:p w14:paraId="18FD84EA" w14:textId="77777777" w:rsidR="00F35806" w:rsidRDefault="00F35806" w:rsidP="000C1E18">
      <w:pPr>
        <w:spacing w:after="120"/>
        <w:rPr>
          <w:rFonts w:ascii="Cambria" w:hAnsi="Cambria" w:cs="Arial"/>
        </w:rPr>
      </w:pPr>
    </w:p>
    <w:p w14:paraId="23476C76" w14:textId="77777777" w:rsidR="000C1E18" w:rsidRPr="000C1E18" w:rsidRDefault="000C1E18" w:rsidP="000C1E18">
      <w:pPr>
        <w:spacing w:after="120"/>
        <w:rPr>
          <w:rFonts w:ascii="Cambria" w:hAnsi="Cambria" w:cs="Arial"/>
        </w:rPr>
      </w:pPr>
      <w:r w:rsidRPr="000C1E18">
        <w:rPr>
          <w:rFonts w:ascii="Cambria" w:hAnsi="Cambria" w:cs="Arial"/>
        </w:rPr>
        <w:t xml:space="preserve">The gait parameter component is scored out of 20, 10 points for each of the right and left sides. The assistive device component is scored out of 14 (7 points for each side), and assesses upper and lower extremities in addition to the left and right limbs. In the walking mobility component, subjects are asked about their walking frequency on a scale of 0 to 5 (0 = does not walk; 5 = regularly walks in community). The distance walked in two minutes is also measured.  Walking can be videotaped for later evaluation. </w:t>
      </w:r>
    </w:p>
    <w:p w14:paraId="3F436EC6" w14:textId="77777777" w:rsidR="00F35806" w:rsidRDefault="00F35806"/>
    <w:p w14:paraId="0618AA8F" w14:textId="64B6435F" w:rsidR="00E37BC6" w:rsidRDefault="00E37BC6">
      <w:r>
        <w:t>SCI-FAI Worksheet:</w:t>
      </w:r>
    </w:p>
    <w:p w14:paraId="7B53F28F" w14:textId="77777777" w:rsidR="00E37BC6" w:rsidRDefault="00E37BC6"/>
    <w:p w14:paraId="5E8D4425" w14:textId="77777777" w:rsidR="00E37BC6" w:rsidRDefault="00E37BC6">
      <w:r>
        <w:t>Patient Name: ____________________________</w:t>
      </w:r>
      <w:r>
        <w:tab/>
      </w:r>
      <w:r>
        <w:tab/>
      </w:r>
      <w:r>
        <w:tab/>
        <w:t>Date: _______________________</w:t>
      </w:r>
    </w:p>
    <w:p w14:paraId="6C7C245E" w14:textId="77777777" w:rsidR="00E37BC6" w:rsidRDefault="00E37BC6"/>
    <w:p w14:paraId="718C1DAF" w14:textId="77777777" w:rsidR="001F3050" w:rsidRPr="001F3050" w:rsidRDefault="001F3050">
      <w:pPr>
        <w:rPr>
          <w:b/>
        </w:rPr>
      </w:pPr>
      <w:r w:rsidRPr="001F3050">
        <w:rPr>
          <w:b/>
        </w:rPr>
        <w:t>Parameter:</w:t>
      </w:r>
    </w:p>
    <w:tbl>
      <w:tblPr>
        <w:tblStyle w:val="TableGrid"/>
        <w:tblW w:w="0" w:type="auto"/>
        <w:tblLook w:val="04A0" w:firstRow="1" w:lastRow="0" w:firstColumn="1" w:lastColumn="0" w:noHBand="0" w:noVBand="1"/>
      </w:tblPr>
      <w:tblGrid>
        <w:gridCol w:w="1809"/>
        <w:gridCol w:w="5954"/>
        <w:gridCol w:w="567"/>
        <w:gridCol w:w="526"/>
      </w:tblGrid>
      <w:tr w:rsidR="00E37BC6" w14:paraId="53711614" w14:textId="77777777" w:rsidTr="00E37BC6">
        <w:tc>
          <w:tcPr>
            <w:tcW w:w="1809" w:type="dxa"/>
          </w:tcPr>
          <w:p w14:paraId="275BC660" w14:textId="77777777" w:rsidR="00E37BC6" w:rsidRPr="00E37BC6" w:rsidRDefault="00E37BC6">
            <w:pPr>
              <w:rPr>
                <w:b/>
              </w:rPr>
            </w:pPr>
            <w:r w:rsidRPr="00E37BC6">
              <w:rPr>
                <w:b/>
              </w:rPr>
              <w:t>Parameter</w:t>
            </w:r>
          </w:p>
        </w:tc>
        <w:tc>
          <w:tcPr>
            <w:tcW w:w="5954" w:type="dxa"/>
          </w:tcPr>
          <w:p w14:paraId="06D617D6" w14:textId="77777777" w:rsidR="00E37BC6" w:rsidRPr="00E37BC6" w:rsidRDefault="00E37BC6">
            <w:pPr>
              <w:rPr>
                <w:b/>
              </w:rPr>
            </w:pPr>
            <w:r w:rsidRPr="00E37BC6">
              <w:rPr>
                <w:b/>
              </w:rPr>
              <w:t>Criterion</w:t>
            </w:r>
          </w:p>
        </w:tc>
        <w:tc>
          <w:tcPr>
            <w:tcW w:w="567" w:type="dxa"/>
          </w:tcPr>
          <w:p w14:paraId="5E5D20BE" w14:textId="77777777" w:rsidR="00E37BC6" w:rsidRPr="00E37BC6" w:rsidRDefault="00E37BC6">
            <w:pPr>
              <w:rPr>
                <w:b/>
              </w:rPr>
            </w:pPr>
            <w:r>
              <w:rPr>
                <w:b/>
              </w:rPr>
              <w:t>L</w:t>
            </w:r>
          </w:p>
        </w:tc>
        <w:tc>
          <w:tcPr>
            <w:tcW w:w="526" w:type="dxa"/>
          </w:tcPr>
          <w:p w14:paraId="35BDF51C" w14:textId="77777777" w:rsidR="00E37BC6" w:rsidRPr="00E37BC6" w:rsidRDefault="00E37BC6">
            <w:pPr>
              <w:rPr>
                <w:b/>
              </w:rPr>
            </w:pPr>
            <w:r>
              <w:rPr>
                <w:b/>
              </w:rPr>
              <w:t>R</w:t>
            </w:r>
          </w:p>
        </w:tc>
      </w:tr>
      <w:tr w:rsidR="00E37BC6" w14:paraId="57DFD051" w14:textId="77777777" w:rsidTr="00E37BC6">
        <w:tc>
          <w:tcPr>
            <w:tcW w:w="1809" w:type="dxa"/>
          </w:tcPr>
          <w:p w14:paraId="3468CE1D" w14:textId="77777777" w:rsidR="00E37BC6" w:rsidRDefault="00E37BC6">
            <w:r>
              <w:t>A. Weight shift</w:t>
            </w:r>
          </w:p>
        </w:tc>
        <w:tc>
          <w:tcPr>
            <w:tcW w:w="5954" w:type="dxa"/>
          </w:tcPr>
          <w:p w14:paraId="33B80800" w14:textId="77777777" w:rsidR="00E37BC6" w:rsidRDefault="00E37BC6">
            <w:r>
              <w:t>Shifts weight to stance limb</w:t>
            </w:r>
          </w:p>
          <w:p w14:paraId="3617BD32" w14:textId="77777777" w:rsidR="00E37BC6" w:rsidRDefault="00E37BC6" w:rsidP="00E37BC6">
            <w:r>
              <w:t xml:space="preserve">Weight shift absent or only onto assistive device </w:t>
            </w:r>
          </w:p>
          <w:p w14:paraId="47C1EECC" w14:textId="77777777" w:rsidR="00E37BC6" w:rsidRDefault="00E37BC6" w:rsidP="00E37BC6"/>
        </w:tc>
        <w:tc>
          <w:tcPr>
            <w:tcW w:w="567" w:type="dxa"/>
          </w:tcPr>
          <w:p w14:paraId="75F2D475" w14:textId="77777777" w:rsidR="00E37BC6" w:rsidRDefault="00E37BC6">
            <w:r>
              <w:t>1</w:t>
            </w:r>
          </w:p>
          <w:p w14:paraId="7FCD9039" w14:textId="77777777" w:rsidR="00E37BC6" w:rsidRDefault="00E37BC6">
            <w:r>
              <w:t>0</w:t>
            </w:r>
          </w:p>
        </w:tc>
        <w:tc>
          <w:tcPr>
            <w:tcW w:w="526" w:type="dxa"/>
          </w:tcPr>
          <w:p w14:paraId="0C22E780" w14:textId="77777777" w:rsidR="00E37BC6" w:rsidRDefault="00E37BC6" w:rsidP="00E37BC6">
            <w:r>
              <w:t>1</w:t>
            </w:r>
          </w:p>
          <w:p w14:paraId="3217D8AA" w14:textId="77777777" w:rsidR="00E37BC6" w:rsidRDefault="00E37BC6" w:rsidP="00E37BC6">
            <w:r>
              <w:t>0</w:t>
            </w:r>
          </w:p>
        </w:tc>
      </w:tr>
      <w:tr w:rsidR="00E37BC6" w14:paraId="6EA8A003" w14:textId="77777777" w:rsidTr="00E37BC6">
        <w:tc>
          <w:tcPr>
            <w:tcW w:w="1809" w:type="dxa"/>
          </w:tcPr>
          <w:p w14:paraId="4047961B" w14:textId="77777777" w:rsidR="00E37BC6" w:rsidRDefault="00E37BC6">
            <w:r>
              <w:t>B. Step width</w:t>
            </w:r>
          </w:p>
        </w:tc>
        <w:tc>
          <w:tcPr>
            <w:tcW w:w="5954" w:type="dxa"/>
          </w:tcPr>
          <w:p w14:paraId="15566C1E" w14:textId="77777777" w:rsidR="00E37BC6" w:rsidRPr="00E37BC6" w:rsidRDefault="00E37BC6">
            <w:pPr>
              <w:rPr>
                <w:rFonts w:ascii="Cambria" w:hAnsi="Cambria"/>
              </w:rPr>
            </w:pPr>
            <w:r w:rsidRPr="00E37BC6">
              <w:rPr>
                <w:rFonts w:ascii="Cambria" w:hAnsi="Cambria"/>
              </w:rPr>
              <w:t>Swing foot clears stance foot on limb advancement</w:t>
            </w:r>
          </w:p>
          <w:p w14:paraId="2F7E7A5D" w14:textId="77777777" w:rsidR="00E37BC6" w:rsidRPr="00E37BC6" w:rsidRDefault="00E37BC6">
            <w:pPr>
              <w:rPr>
                <w:rFonts w:ascii="Cambria" w:hAnsi="Cambria"/>
              </w:rPr>
            </w:pPr>
            <w:r w:rsidRPr="00E37BC6">
              <w:rPr>
                <w:rFonts w:ascii="Cambria" w:hAnsi="Cambria"/>
              </w:rPr>
              <w:t>Stance foot obstructs swing foot on limb advancement</w:t>
            </w:r>
          </w:p>
          <w:p w14:paraId="222915DB" w14:textId="77777777" w:rsidR="00E37BC6" w:rsidRDefault="00E37BC6">
            <w:pPr>
              <w:rPr>
                <w:rFonts w:ascii="Cambria" w:hAnsi="Cambria" w:cs="Times"/>
              </w:rPr>
            </w:pPr>
          </w:p>
          <w:p w14:paraId="1D3844C2" w14:textId="77777777" w:rsidR="00E37BC6" w:rsidRDefault="00E37BC6" w:rsidP="00E37BC6">
            <w:pPr>
              <w:rPr>
                <w:rFonts w:ascii="Cambria" w:hAnsi="Cambria" w:cs="Times"/>
              </w:rPr>
            </w:pPr>
            <w:r>
              <w:rPr>
                <w:rFonts w:ascii="Cambria" w:hAnsi="Cambria" w:cs="Times"/>
              </w:rPr>
              <w:t>Final f</w:t>
            </w:r>
            <w:r w:rsidRPr="00E37BC6">
              <w:rPr>
                <w:rFonts w:ascii="Cambria" w:hAnsi="Cambria" w:cs="Times"/>
              </w:rPr>
              <w:t>oot placement does not obstruct swing limb</w:t>
            </w:r>
            <w:r>
              <w:rPr>
                <w:rFonts w:ascii="Cambria" w:hAnsi="Cambria" w:cs="Times"/>
              </w:rPr>
              <w:t xml:space="preserve"> </w:t>
            </w:r>
          </w:p>
          <w:p w14:paraId="12B283EC" w14:textId="77777777" w:rsidR="00E37BC6" w:rsidRDefault="00E37BC6" w:rsidP="00E37BC6">
            <w:pPr>
              <w:rPr>
                <w:rFonts w:ascii="Cambria" w:hAnsi="Cambria" w:cs="Times"/>
              </w:rPr>
            </w:pPr>
            <w:r>
              <w:rPr>
                <w:rFonts w:ascii="Cambria" w:hAnsi="Cambria" w:cs="Times"/>
              </w:rPr>
              <w:t>Final</w:t>
            </w:r>
            <w:r w:rsidRPr="00E37BC6">
              <w:rPr>
                <w:rFonts w:ascii="Cambria" w:hAnsi="Cambria" w:cs="Times"/>
              </w:rPr>
              <w:t xml:space="preserve"> foot placement obstructs swing limb</w:t>
            </w:r>
          </w:p>
          <w:p w14:paraId="657BA61C" w14:textId="77777777" w:rsidR="00E37BC6" w:rsidRPr="00E37BC6" w:rsidRDefault="00E37BC6" w:rsidP="00E37BC6">
            <w:pPr>
              <w:rPr>
                <w:rFonts w:ascii="Cambria" w:hAnsi="Cambria"/>
              </w:rPr>
            </w:pPr>
          </w:p>
        </w:tc>
        <w:tc>
          <w:tcPr>
            <w:tcW w:w="567" w:type="dxa"/>
          </w:tcPr>
          <w:p w14:paraId="53A074E9" w14:textId="77777777" w:rsidR="00E37BC6" w:rsidRDefault="00E37BC6">
            <w:r>
              <w:t>1</w:t>
            </w:r>
          </w:p>
          <w:p w14:paraId="4DB1E855" w14:textId="77777777" w:rsidR="00E37BC6" w:rsidRDefault="00E37BC6">
            <w:r>
              <w:t>0</w:t>
            </w:r>
          </w:p>
          <w:p w14:paraId="3D2AEEFA" w14:textId="77777777" w:rsidR="00E37BC6" w:rsidRDefault="00E37BC6"/>
          <w:p w14:paraId="331ECE74" w14:textId="77777777" w:rsidR="00E37BC6" w:rsidRDefault="00E37BC6">
            <w:r>
              <w:t>1</w:t>
            </w:r>
          </w:p>
          <w:p w14:paraId="3FE3059E" w14:textId="77777777" w:rsidR="00E37BC6" w:rsidRDefault="00E37BC6">
            <w:r>
              <w:t>0</w:t>
            </w:r>
          </w:p>
        </w:tc>
        <w:tc>
          <w:tcPr>
            <w:tcW w:w="526" w:type="dxa"/>
          </w:tcPr>
          <w:p w14:paraId="035B5133" w14:textId="77777777" w:rsidR="00E37BC6" w:rsidRDefault="00E37BC6" w:rsidP="00E37BC6">
            <w:r>
              <w:t>1</w:t>
            </w:r>
          </w:p>
          <w:p w14:paraId="6146B9FD" w14:textId="77777777" w:rsidR="00E37BC6" w:rsidRDefault="00E37BC6" w:rsidP="00E37BC6">
            <w:r>
              <w:t>0</w:t>
            </w:r>
          </w:p>
          <w:p w14:paraId="7159FC0B" w14:textId="77777777" w:rsidR="00E37BC6" w:rsidRDefault="00E37BC6" w:rsidP="00E37BC6"/>
          <w:p w14:paraId="242729BC" w14:textId="77777777" w:rsidR="00E37BC6" w:rsidRDefault="00E37BC6" w:rsidP="00E37BC6">
            <w:r>
              <w:t>1</w:t>
            </w:r>
          </w:p>
          <w:p w14:paraId="0D78CEF7" w14:textId="77777777" w:rsidR="00E37BC6" w:rsidRDefault="00E37BC6" w:rsidP="00E37BC6">
            <w:r>
              <w:t>0</w:t>
            </w:r>
          </w:p>
        </w:tc>
      </w:tr>
      <w:tr w:rsidR="00E37BC6" w14:paraId="063EA7F0" w14:textId="77777777" w:rsidTr="00E37BC6">
        <w:tc>
          <w:tcPr>
            <w:tcW w:w="1809" w:type="dxa"/>
          </w:tcPr>
          <w:p w14:paraId="560F7B77" w14:textId="77777777" w:rsidR="00E37BC6" w:rsidRDefault="00E37BC6">
            <w:r>
              <w:t>C. Step rhythm (relative time needed to advance swing limb)</w:t>
            </w:r>
          </w:p>
        </w:tc>
        <w:tc>
          <w:tcPr>
            <w:tcW w:w="5954" w:type="dxa"/>
          </w:tcPr>
          <w:p w14:paraId="2B005F1F" w14:textId="77777777" w:rsidR="00E37BC6" w:rsidRPr="00E37BC6" w:rsidRDefault="00E37BC6" w:rsidP="00E37BC6">
            <w:pPr>
              <w:widowControl w:val="0"/>
              <w:autoSpaceDE w:val="0"/>
              <w:autoSpaceDN w:val="0"/>
              <w:adjustRightInd w:val="0"/>
              <w:spacing w:after="240"/>
              <w:rPr>
                <w:rFonts w:ascii="Cambria" w:hAnsi="Cambria" w:cs="Times"/>
              </w:rPr>
            </w:pPr>
            <w:r w:rsidRPr="00E37BC6">
              <w:rPr>
                <w:rFonts w:ascii="Cambria" w:hAnsi="Cambria" w:cs="Times"/>
                <w:i/>
              </w:rPr>
              <w:t>At heel strike of stance limb, the swing lim</w:t>
            </w:r>
            <w:r>
              <w:rPr>
                <w:rFonts w:ascii="Cambria" w:hAnsi="Cambria" w:cs="Times"/>
                <w:i/>
              </w:rPr>
              <w:t>b</w:t>
            </w:r>
            <w:r>
              <w:rPr>
                <w:rFonts w:ascii="Cambria" w:hAnsi="Cambria" w:cs="Times"/>
              </w:rPr>
              <w:t>:</w:t>
            </w:r>
            <w:r>
              <w:rPr>
                <w:rFonts w:ascii="Cambria" w:hAnsi="Cambria" w:cs="Times"/>
              </w:rPr>
              <w:br/>
              <w:t>B</w:t>
            </w:r>
            <w:r w:rsidRPr="00E37BC6">
              <w:rPr>
                <w:rFonts w:ascii="Cambria" w:hAnsi="Cambria" w:cs="Times"/>
              </w:rPr>
              <w:t xml:space="preserve">egins to advance in &lt;1 second </w:t>
            </w:r>
            <w:r w:rsidRPr="00E37BC6">
              <w:rPr>
                <w:rFonts w:ascii="Cambria" w:hAnsi="Cambria" w:cs="Times"/>
                <w:i/>
                <w:iCs/>
              </w:rPr>
              <w:t xml:space="preserve">or </w:t>
            </w:r>
            <w:r>
              <w:rPr>
                <w:rFonts w:ascii="Cambria" w:hAnsi="Cambria" w:cs="Times"/>
              </w:rPr>
              <w:br/>
              <w:t>R</w:t>
            </w:r>
            <w:r w:rsidRPr="00E37BC6">
              <w:rPr>
                <w:rFonts w:ascii="Cambria" w:hAnsi="Cambria" w:cs="Times"/>
              </w:rPr>
              <w:t xml:space="preserve">equires 1–3 seconds to begin advancing </w:t>
            </w:r>
            <w:r w:rsidRPr="00E37BC6">
              <w:rPr>
                <w:rFonts w:ascii="Cambria" w:hAnsi="Cambria" w:cs="Times"/>
                <w:i/>
                <w:iCs/>
              </w:rPr>
              <w:t xml:space="preserve">or </w:t>
            </w:r>
            <w:r>
              <w:rPr>
                <w:rFonts w:ascii="Cambria" w:hAnsi="Cambria" w:cs="Times"/>
                <w:i/>
                <w:iCs/>
              </w:rPr>
              <w:br/>
            </w:r>
            <w:r>
              <w:rPr>
                <w:rFonts w:ascii="Cambria" w:hAnsi="Cambria" w:cs="Times"/>
              </w:rPr>
              <w:t>R</w:t>
            </w:r>
            <w:r w:rsidRPr="00E37BC6">
              <w:rPr>
                <w:rFonts w:ascii="Cambria" w:hAnsi="Cambria" w:cs="Times"/>
              </w:rPr>
              <w:t>equires &gt;3 seconds to begin advancing</w:t>
            </w:r>
          </w:p>
        </w:tc>
        <w:tc>
          <w:tcPr>
            <w:tcW w:w="567" w:type="dxa"/>
          </w:tcPr>
          <w:p w14:paraId="484DE866" w14:textId="77777777" w:rsidR="00E37BC6" w:rsidRDefault="00E37BC6"/>
          <w:p w14:paraId="6FD97D79" w14:textId="77777777" w:rsidR="00E37BC6" w:rsidRDefault="00E37BC6">
            <w:r>
              <w:t>2</w:t>
            </w:r>
          </w:p>
          <w:p w14:paraId="05AF84CB" w14:textId="77777777" w:rsidR="00E37BC6" w:rsidRDefault="00E37BC6">
            <w:r>
              <w:t>1</w:t>
            </w:r>
          </w:p>
          <w:p w14:paraId="398620B6" w14:textId="77777777" w:rsidR="00E37BC6" w:rsidRDefault="00E37BC6">
            <w:r>
              <w:t>0</w:t>
            </w:r>
          </w:p>
        </w:tc>
        <w:tc>
          <w:tcPr>
            <w:tcW w:w="526" w:type="dxa"/>
          </w:tcPr>
          <w:p w14:paraId="69A1AC19" w14:textId="77777777" w:rsidR="00E37BC6" w:rsidRDefault="00E37BC6" w:rsidP="00E37BC6"/>
          <w:p w14:paraId="7A542DF2" w14:textId="77777777" w:rsidR="00E37BC6" w:rsidRDefault="00E37BC6" w:rsidP="00E37BC6">
            <w:r>
              <w:t>2</w:t>
            </w:r>
          </w:p>
          <w:p w14:paraId="0A738837" w14:textId="77777777" w:rsidR="00E37BC6" w:rsidRDefault="00E37BC6" w:rsidP="00E37BC6">
            <w:r>
              <w:t>1</w:t>
            </w:r>
          </w:p>
          <w:p w14:paraId="0D3D5DA8" w14:textId="77777777" w:rsidR="00E37BC6" w:rsidRDefault="00E37BC6" w:rsidP="00E37BC6">
            <w:r>
              <w:t>0</w:t>
            </w:r>
          </w:p>
        </w:tc>
      </w:tr>
      <w:tr w:rsidR="00E37BC6" w14:paraId="05FE713B" w14:textId="77777777" w:rsidTr="00E37BC6">
        <w:tc>
          <w:tcPr>
            <w:tcW w:w="1809" w:type="dxa"/>
          </w:tcPr>
          <w:p w14:paraId="2CBD549E" w14:textId="77777777" w:rsidR="00E37BC6" w:rsidRDefault="00E37BC6">
            <w:r>
              <w:t>D. Step height</w:t>
            </w:r>
          </w:p>
        </w:tc>
        <w:tc>
          <w:tcPr>
            <w:tcW w:w="5954" w:type="dxa"/>
          </w:tcPr>
          <w:p w14:paraId="7663EE3D" w14:textId="77777777" w:rsidR="00E37BC6" w:rsidRPr="00E37BC6" w:rsidRDefault="00E37BC6" w:rsidP="00E37BC6">
            <w:pPr>
              <w:widowControl w:val="0"/>
              <w:autoSpaceDE w:val="0"/>
              <w:autoSpaceDN w:val="0"/>
              <w:adjustRightInd w:val="0"/>
              <w:spacing w:after="240"/>
              <w:rPr>
                <w:rFonts w:ascii="Cambria" w:hAnsi="Cambria" w:cs="Times"/>
              </w:rPr>
            </w:pPr>
            <w:r w:rsidRPr="00E37BC6">
              <w:rPr>
                <w:rFonts w:ascii="Cambria" w:hAnsi="Cambria" w:cs="Times"/>
              </w:rPr>
              <w:t xml:space="preserve">Toe clears floor throughout swing phase </w:t>
            </w:r>
            <w:r w:rsidRPr="00E37BC6">
              <w:rPr>
                <w:rFonts w:ascii="Cambria" w:hAnsi="Cambria" w:cs="Times"/>
                <w:i/>
                <w:iCs/>
              </w:rPr>
              <w:t xml:space="preserve">or </w:t>
            </w:r>
            <w:r w:rsidRPr="00E37BC6">
              <w:rPr>
                <w:rFonts w:ascii="Cambria" w:hAnsi="Cambria" w:cs="Times"/>
              </w:rPr>
              <w:br/>
              <w:t xml:space="preserve">Toe drags at initiation of swing phase only </w:t>
            </w:r>
            <w:r w:rsidRPr="00E37BC6">
              <w:rPr>
                <w:rFonts w:ascii="Cambria" w:hAnsi="Cambria" w:cs="Times"/>
                <w:i/>
                <w:iCs/>
              </w:rPr>
              <w:t xml:space="preserve">or </w:t>
            </w:r>
            <w:r w:rsidRPr="00E37BC6">
              <w:rPr>
                <w:rFonts w:ascii="Cambria" w:hAnsi="Cambria" w:cs="Times"/>
              </w:rPr>
              <w:br/>
              <w:t>Toe drags throughout swing phase</w:t>
            </w:r>
          </w:p>
        </w:tc>
        <w:tc>
          <w:tcPr>
            <w:tcW w:w="567" w:type="dxa"/>
          </w:tcPr>
          <w:p w14:paraId="72B786E1" w14:textId="77777777" w:rsidR="00E37BC6" w:rsidRDefault="00E37BC6">
            <w:r>
              <w:t>2</w:t>
            </w:r>
          </w:p>
          <w:p w14:paraId="05BE5529" w14:textId="77777777" w:rsidR="00E37BC6" w:rsidRDefault="00E37BC6">
            <w:r>
              <w:t>1</w:t>
            </w:r>
          </w:p>
          <w:p w14:paraId="71D5BD44" w14:textId="77777777" w:rsidR="00E37BC6" w:rsidRDefault="00E37BC6">
            <w:r>
              <w:t>0</w:t>
            </w:r>
          </w:p>
        </w:tc>
        <w:tc>
          <w:tcPr>
            <w:tcW w:w="526" w:type="dxa"/>
          </w:tcPr>
          <w:p w14:paraId="2FCABC76" w14:textId="77777777" w:rsidR="00E37BC6" w:rsidRDefault="00E37BC6" w:rsidP="00E37BC6">
            <w:r>
              <w:t>2</w:t>
            </w:r>
          </w:p>
          <w:p w14:paraId="0FACBDEE" w14:textId="77777777" w:rsidR="00E37BC6" w:rsidRDefault="00E37BC6" w:rsidP="00E37BC6">
            <w:r>
              <w:t>1</w:t>
            </w:r>
          </w:p>
          <w:p w14:paraId="70FF1CBD" w14:textId="77777777" w:rsidR="00E37BC6" w:rsidRDefault="00E37BC6" w:rsidP="00E37BC6">
            <w:r>
              <w:t>0</w:t>
            </w:r>
          </w:p>
        </w:tc>
      </w:tr>
      <w:tr w:rsidR="00E37BC6" w14:paraId="073603B2" w14:textId="77777777" w:rsidTr="00E37BC6">
        <w:tc>
          <w:tcPr>
            <w:tcW w:w="1809" w:type="dxa"/>
          </w:tcPr>
          <w:p w14:paraId="0D4A8D93" w14:textId="77777777" w:rsidR="00E37BC6" w:rsidRDefault="00E37BC6">
            <w:r>
              <w:t>E. Foot contact</w:t>
            </w:r>
          </w:p>
        </w:tc>
        <w:tc>
          <w:tcPr>
            <w:tcW w:w="5954" w:type="dxa"/>
          </w:tcPr>
          <w:p w14:paraId="0025E92B" w14:textId="77777777" w:rsidR="00E37BC6" w:rsidRPr="00E37BC6" w:rsidRDefault="00E37BC6" w:rsidP="00E37BC6">
            <w:pPr>
              <w:widowControl w:val="0"/>
              <w:autoSpaceDE w:val="0"/>
              <w:autoSpaceDN w:val="0"/>
              <w:adjustRightInd w:val="0"/>
              <w:spacing w:after="240"/>
              <w:rPr>
                <w:rFonts w:ascii="Cambria" w:hAnsi="Cambria" w:cs="Times"/>
              </w:rPr>
            </w:pPr>
            <w:r>
              <w:rPr>
                <w:rFonts w:ascii="Cambria" w:hAnsi="Cambria" w:cs="Times"/>
              </w:rPr>
              <w:t>Heel contacts fl</w:t>
            </w:r>
            <w:r w:rsidRPr="00E37BC6">
              <w:rPr>
                <w:rFonts w:ascii="Cambria" w:hAnsi="Cambria" w:cs="Times"/>
              </w:rPr>
              <w:t xml:space="preserve">oor before forefoot </w:t>
            </w:r>
            <w:r w:rsidRPr="00E37BC6">
              <w:rPr>
                <w:rFonts w:ascii="Cambria" w:hAnsi="Cambria" w:cs="Times"/>
                <w:i/>
                <w:iCs/>
              </w:rPr>
              <w:t xml:space="preserve">or </w:t>
            </w:r>
            <w:r>
              <w:rPr>
                <w:rFonts w:ascii="Cambria" w:hAnsi="Cambria" w:cs="Times"/>
              </w:rPr>
              <w:br/>
              <w:t>Forefoot or foot fl</w:t>
            </w:r>
            <w:r w:rsidRPr="00E37BC6">
              <w:rPr>
                <w:rFonts w:ascii="Cambria" w:hAnsi="Cambria" w:cs="Times"/>
              </w:rPr>
              <w:t xml:space="preserve">at </w:t>
            </w:r>
            <w:r>
              <w:rPr>
                <w:rFonts w:ascii="Cambria" w:hAnsi="Cambria" w:cs="Times"/>
              </w:rPr>
              <w:t>first contact with fl</w:t>
            </w:r>
            <w:r w:rsidRPr="00E37BC6">
              <w:rPr>
                <w:rFonts w:ascii="Cambria" w:hAnsi="Cambria" w:cs="Times"/>
              </w:rPr>
              <w:t>oor</w:t>
            </w:r>
          </w:p>
        </w:tc>
        <w:tc>
          <w:tcPr>
            <w:tcW w:w="567" w:type="dxa"/>
          </w:tcPr>
          <w:p w14:paraId="496EC2E7" w14:textId="77777777" w:rsidR="00E37BC6" w:rsidRDefault="00E37BC6">
            <w:r>
              <w:t>1</w:t>
            </w:r>
          </w:p>
          <w:p w14:paraId="3937FF2C" w14:textId="77777777" w:rsidR="00E37BC6" w:rsidRDefault="00E37BC6">
            <w:r>
              <w:t>0</w:t>
            </w:r>
          </w:p>
        </w:tc>
        <w:tc>
          <w:tcPr>
            <w:tcW w:w="526" w:type="dxa"/>
          </w:tcPr>
          <w:p w14:paraId="34450863" w14:textId="77777777" w:rsidR="00E37BC6" w:rsidRDefault="00E37BC6" w:rsidP="00E37BC6">
            <w:r>
              <w:t>1</w:t>
            </w:r>
          </w:p>
          <w:p w14:paraId="575F89CB" w14:textId="77777777" w:rsidR="00E37BC6" w:rsidRDefault="00E37BC6" w:rsidP="00E37BC6">
            <w:r>
              <w:t>0</w:t>
            </w:r>
          </w:p>
        </w:tc>
      </w:tr>
      <w:tr w:rsidR="00E37BC6" w14:paraId="0DC25800" w14:textId="77777777" w:rsidTr="00E37BC6">
        <w:tc>
          <w:tcPr>
            <w:tcW w:w="1809" w:type="dxa"/>
          </w:tcPr>
          <w:p w14:paraId="3E387A10" w14:textId="77777777" w:rsidR="00E37BC6" w:rsidRDefault="00E37BC6">
            <w:r>
              <w:t>F. Step length</w:t>
            </w:r>
          </w:p>
        </w:tc>
        <w:tc>
          <w:tcPr>
            <w:tcW w:w="5954" w:type="dxa"/>
          </w:tcPr>
          <w:p w14:paraId="17AF8CB6" w14:textId="77777777" w:rsidR="00E37BC6" w:rsidRPr="00E37BC6" w:rsidRDefault="00E37BC6" w:rsidP="00E37BC6">
            <w:pPr>
              <w:widowControl w:val="0"/>
              <w:autoSpaceDE w:val="0"/>
              <w:autoSpaceDN w:val="0"/>
              <w:adjustRightInd w:val="0"/>
              <w:spacing w:after="240"/>
              <w:rPr>
                <w:rFonts w:ascii="Cambria" w:hAnsi="Cambria" w:cs="Times"/>
              </w:rPr>
            </w:pPr>
            <w:r>
              <w:rPr>
                <w:rFonts w:ascii="Cambria" w:hAnsi="Cambria" w:cs="Times"/>
              </w:rPr>
              <w:t>S</w:t>
            </w:r>
            <w:r w:rsidRPr="00E37BC6">
              <w:rPr>
                <w:rFonts w:ascii="Cambria" w:hAnsi="Cambria" w:cs="Times"/>
              </w:rPr>
              <w:t xml:space="preserve">wing heel placed forward of stance toe </w:t>
            </w:r>
            <w:r w:rsidRPr="00E37BC6">
              <w:rPr>
                <w:rFonts w:ascii="Cambria" w:hAnsi="Cambria" w:cs="Times"/>
                <w:i/>
                <w:iCs/>
              </w:rPr>
              <w:t xml:space="preserve">or </w:t>
            </w:r>
            <w:r>
              <w:rPr>
                <w:rFonts w:ascii="Cambria" w:hAnsi="Cambria" w:cs="Times"/>
              </w:rPr>
              <w:br/>
              <w:t>S</w:t>
            </w:r>
            <w:r w:rsidRPr="00E37BC6">
              <w:rPr>
                <w:rFonts w:ascii="Cambria" w:hAnsi="Cambria" w:cs="Times"/>
              </w:rPr>
              <w:t xml:space="preserve">wing toe placed forward of stance toe </w:t>
            </w:r>
            <w:r w:rsidRPr="00E37BC6">
              <w:rPr>
                <w:rFonts w:ascii="Cambria" w:hAnsi="Cambria" w:cs="Times"/>
                <w:i/>
                <w:iCs/>
              </w:rPr>
              <w:t xml:space="preserve">or </w:t>
            </w:r>
            <w:r>
              <w:rPr>
                <w:rFonts w:ascii="Cambria" w:hAnsi="Cambria" w:cs="Times"/>
              </w:rPr>
              <w:br/>
              <w:t>S</w:t>
            </w:r>
            <w:r w:rsidRPr="00E37BC6">
              <w:rPr>
                <w:rFonts w:ascii="Cambria" w:hAnsi="Cambria" w:cs="Times"/>
              </w:rPr>
              <w:t>wing toe placed rearward of stance toe</w:t>
            </w:r>
          </w:p>
          <w:p w14:paraId="44B5CDE0" w14:textId="77777777" w:rsidR="00E37BC6" w:rsidRPr="00E37BC6" w:rsidRDefault="00E37BC6">
            <w:pPr>
              <w:rPr>
                <w:rFonts w:ascii="Cambria" w:hAnsi="Cambria"/>
              </w:rPr>
            </w:pPr>
          </w:p>
        </w:tc>
        <w:tc>
          <w:tcPr>
            <w:tcW w:w="567" w:type="dxa"/>
          </w:tcPr>
          <w:p w14:paraId="0DA7E737" w14:textId="77777777" w:rsidR="00E37BC6" w:rsidRDefault="00E37BC6">
            <w:r>
              <w:t>2</w:t>
            </w:r>
          </w:p>
          <w:p w14:paraId="7D5DDE7A" w14:textId="77777777" w:rsidR="00E37BC6" w:rsidRDefault="00E37BC6">
            <w:r>
              <w:t>1</w:t>
            </w:r>
          </w:p>
          <w:p w14:paraId="152CE2B0" w14:textId="77777777" w:rsidR="00E37BC6" w:rsidRDefault="00E37BC6">
            <w:r>
              <w:t>0</w:t>
            </w:r>
          </w:p>
        </w:tc>
        <w:tc>
          <w:tcPr>
            <w:tcW w:w="526" w:type="dxa"/>
          </w:tcPr>
          <w:p w14:paraId="760130DB" w14:textId="77777777" w:rsidR="00E37BC6" w:rsidRDefault="00E37BC6" w:rsidP="00E37BC6">
            <w:r>
              <w:t>2</w:t>
            </w:r>
          </w:p>
          <w:p w14:paraId="26BC473C" w14:textId="77777777" w:rsidR="00E37BC6" w:rsidRDefault="00E37BC6" w:rsidP="00E37BC6">
            <w:r>
              <w:t>1</w:t>
            </w:r>
          </w:p>
          <w:p w14:paraId="20057E13" w14:textId="77777777" w:rsidR="00E37BC6" w:rsidRDefault="00E37BC6" w:rsidP="00E37BC6">
            <w:r>
              <w:t>0</w:t>
            </w:r>
          </w:p>
        </w:tc>
      </w:tr>
    </w:tbl>
    <w:p w14:paraId="73B6BB35" w14:textId="77777777" w:rsidR="00E37BC6" w:rsidRDefault="00E37BC6">
      <w:r>
        <w:t>*L and R denote left and right foot</w:t>
      </w:r>
      <w:r>
        <w:tab/>
      </w:r>
      <w:r>
        <w:tab/>
      </w:r>
      <w:r>
        <w:tab/>
      </w:r>
      <w:r>
        <w:tab/>
        <w:t xml:space="preserve">         </w:t>
      </w:r>
    </w:p>
    <w:p w14:paraId="4438DDD5" w14:textId="77777777" w:rsidR="00E37BC6" w:rsidRDefault="00E37BC6" w:rsidP="001F3050">
      <w:pPr>
        <w:jc w:val="right"/>
      </w:pPr>
      <w:r>
        <w:lastRenderedPageBreak/>
        <w:t>Sum for left foot: _______</w:t>
      </w:r>
    </w:p>
    <w:p w14:paraId="54A31EB4" w14:textId="77777777" w:rsidR="000C1E18" w:rsidRDefault="000C1E18" w:rsidP="00E37BC6">
      <w:pPr>
        <w:jc w:val="right"/>
      </w:pPr>
    </w:p>
    <w:p w14:paraId="10DDAF91" w14:textId="77777777" w:rsidR="00E37BC6" w:rsidRDefault="00E37BC6" w:rsidP="00E37BC6">
      <w:pPr>
        <w:jc w:val="right"/>
      </w:pPr>
      <w:r>
        <w:t>Sum for right foot: _______</w:t>
      </w:r>
    </w:p>
    <w:p w14:paraId="23A50ECA" w14:textId="77777777" w:rsidR="000C1E18" w:rsidRDefault="000C1E18" w:rsidP="00E37BC6">
      <w:pPr>
        <w:jc w:val="right"/>
      </w:pPr>
    </w:p>
    <w:p w14:paraId="0E352F4E" w14:textId="77777777" w:rsidR="001F3050" w:rsidRPr="001F3050" w:rsidRDefault="001F3050" w:rsidP="00E37BC6">
      <w:pPr>
        <w:jc w:val="right"/>
      </w:pPr>
      <w:r w:rsidRPr="001F3050">
        <w:t>Parameter total</w:t>
      </w:r>
      <w:r>
        <w:t xml:space="preserve"> (/20):_______</w:t>
      </w:r>
    </w:p>
    <w:p w14:paraId="29648799" w14:textId="77777777" w:rsidR="00E37BC6" w:rsidRDefault="00E37BC6" w:rsidP="00E37BC6">
      <w:pPr>
        <w:jc w:val="right"/>
      </w:pPr>
    </w:p>
    <w:p w14:paraId="5B4B7D44" w14:textId="77777777" w:rsidR="006B1D9E" w:rsidRDefault="006B1D9E" w:rsidP="00E37BC6">
      <w:pPr>
        <w:jc w:val="right"/>
      </w:pPr>
    </w:p>
    <w:p w14:paraId="2F80133D" w14:textId="77777777" w:rsidR="006B1D9E" w:rsidRDefault="006B1D9E" w:rsidP="00E37BC6">
      <w:pPr>
        <w:jc w:val="right"/>
      </w:pPr>
    </w:p>
    <w:p w14:paraId="5F6ED916" w14:textId="77777777" w:rsidR="006B1D9E" w:rsidRDefault="006B1D9E" w:rsidP="00E37BC6">
      <w:pPr>
        <w:jc w:val="right"/>
      </w:pPr>
    </w:p>
    <w:p w14:paraId="10B2BE45" w14:textId="77777777" w:rsidR="001F3050" w:rsidRPr="001F3050" w:rsidRDefault="001F3050" w:rsidP="001F3050">
      <w:pPr>
        <w:rPr>
          <w:b/>
        </w:rPr>
      </w:pPr>
      <w:r>
        <w:rPr>
          <w:b/>
        </w:rPr>
        <w:t>Assistive Devices</w:t>
      </w:r>
    </w:p>
    <w:tbl>
      <w:tblPr>
        <w:tblStyle w:val="TableGrid"/>
        <w:tblW w:w="0" w:type="auto"/>
        <w:tblLook w:val="04A0" w:firstRow="1" w:lastRow="0" w:firstColumn="1" w:lastColumn="0" w:noHBand="0" w:noVBand="1"/>
      </w:tblPr>
      <w:tblGrid>
        <w:gridCol w:w="2608"/>
        <w:gridCol w:w="5225"/>
        <w:gridCol w:w="526"/>
        <w:gridCol w:w="497"/>
      </w:tblGrid>
      <w:tr w:rsidR="00E37BC6" w14:paraId="0363C529" w14:textId="77777777" w:rsidTr="001F3050">
        <w:tc>
          <w:tcPr>
            <w:tcW w:w="2608" w:type="dxa"/>
          </w:tcPr>
          <w:p w14:paraId="343A0DB2" w14:textId="77777777" w:rsidR="00E37BC6" w:rsidRPr="00E37BC6" w:rsidRDefault="00E37BC6" w:rsidP="00E37BC6">
            <w:pPr>
              <w:rPr>
                <w:b/>
              </w:rPr>
            </w:pPr>
            <w:r>
              <w:rPr>
                <w:b/>
              </w:rPr>
              <w:t>Assistive Devices</w:t>
            </w:r>
          </w:p>
        </w:tc>
        <w:tc>
          <w:tcPr>
            <w:tcW w:w="5225" w:type="dxa"/>
          </w:tcPr>
          <w:p w14:paraId="322C3B15" w14:textId="77777777" w:rsidR="00E37BC6" w:rsidRPr="00E37BC6" w:rsidRDefault="00E37BC6" w:rsidP="00E37BC6">
            <w:pPr>
              <w:rPr>
                <w:b/>
              </w:rPr>
            </w:pPr>
          </w:p>
        </w:tc>
        <w:tc>
          <w:tcPr>
            <w:tcW w:w="526" w:type="dxa"/>
          </w:tcPr>
          <w:p w14:paraId="65E3712A" w14:textId="77777777" w:rsidR="00E37BC6" w:rsidRPr="00E37BC6" w:rsidRDefault="00E37BC6" w:rsidP="00E37BC6">
            <w:pPr>
              <w:rPr>
                <w:b/>
              </w:rPr>
            </w:pPr>
            <w:r>
              <w:rPr>
                <w:b/>
              </w:rPr>
              <w:t>L</w:t>
            </w:r>
          </w:p>
        </w:tc>
        <w:tc>
          <w:tcPr>
            <w:tcW w:w="497" w:type="dxa"/>
          </w:tcPr>
          <w:p w14:paraId="61793E9C" w14:textId="77777777" w:rsidR="00E37BC6" w:rsidRPr="00E37BC6" w:rsidRDefault="00E37BC6" w:rsidP="00E37BC6">
            <w:pPr>
              <w:rPr>
                <w:b/>
              </w:rPr>
            </w:pPr>
            <w:r>
              <w:rPr>
                <w:b/>
              </w:rPr>
              <w:t>R</w:t>
            </w:r>
          </w:p>
        </w:tc>
      </w:tr>
      <w:tr w:rsidR="001F3050" w14:paraId="0DFFEACD" w14:textId="77777777" w:rsidTr="001F3050">
        <w:tc>
          <w:tcPr>
            <w:tcW w:w="2608" w:type="dxa"/>
          </w:tcPr>
          <w:p w14:paraId="258F6B3F" w14:textId="77777777" w:rsidR="001F3050" w:rsidRDefault="001F3050" w:rsidP="00E37BC6">
            <w:r>
              <w:t>Upper extremity balance/</w:t>
            </w:r>
            <w:proofErr w:type="spellStart"/>
            <w:r>
              <w:t>weightbearing</w:t>
            </w:r>
            <w:proofErr w:type="spellEnd"/>
            <w:r>
              <w:t xml:space="preserve"> devices</w:t>
            </w:r>
          </w:p>
        </w:tc>
        <w:tc>
          <w:tcPr>
            <w:tcW w:w="5225" w:type="dxa"/>
          </w:tcPr>
          <w:p w14:paraId="0A120FF4" w14:textId="77777777" w:rsidR="001F3050" w:rsidRDefault="001F3050" w:rsidP="00E37BC6">
            <w:r>
              <w:t>None</w:t>
            </w:r>
          </w:p>
          <w:p w14:paraId="71FAC2BA" w14:textId="77777777" w:rsidR="001F3050" w:rsidRDefault="001F3050" w:rsidP="00E37BC6">
            <w:r>
              <w:t>Cane(s)</w:t>
            </w:r>
          </w:p>
          <w:p w14:paraId="3C0D5786" w14:textId="77777777" w:rsidR="001F3050" w:rsidRDefault="001F3050" w:rsidP="00E37BC6">
            <w:r>
              <w:t>Quad cane(s), crutch(</w:t>
            </w:r>
            <w:proofErr w:type="spellStart"/>
            <w:r>
              <w:t>es</w:t>
            </w:r>
            <w:proofErr w:type="spellEnd"/>
            <w:r>
              <w:t>) (forearm/axillary)</w:t>
            </w:r>
          </w:p>
          <w:p w14:paraId="66E3968E" w14:textId="77777777" w:rsidR="001F3050" w:rsidRDefault="001F3050" w:rsidP="00E37BC6">
            <w:r>
              <w:t>Walker</w:t>
            </w:r>
          </w:p>
          <w:p w14:paraId="4413AE7C" w14:textId="77777777" w:rsidR="001F3050" w:rsidRDefault="001F3050" w:rsidP="00E37BC6">
            <w:r>
              <w:t>Parallel bars</w:t>
            </w:r>
          </w:p>
        </w:tc>
        <w:tc>
          <w:tcPr>
            <w:tcW w:w="526" w:type="dxa"/>
          </w:tcPr>
          <w:p w14:paraId="4219B046" w14:textId="77777777" w:rsidR="001F3050" w:rsidRDefault="001F3050" w:rsidP="00E37BC6">
            <w:r>
              <w:t>4</w:t>
            </w:r>
          </w:p>
          <w:p w14:paraId="6E8C567A" w14:textId="77777777" w:rsidR="001F3050" w:rsidRDefault="001F3050" w:rsidP="00E37BC6">
            <w:r>
              <w:t>3</w:t>
            </w:r>
          </w:p>
          <w:p w14:paraId="18DE797D" w14:textId="77777777" w:rsidR="001F3050" w:rsidRDefault="001F3050" w:rsidP="00E37BC6">
            <w:r>
              <w:t>2</w:t>
            </w:r>
          </w:p>
          <w:p w14:paraId="29E76AEE" w14:textId="77777777" w:rsidR="001F3050" w:rsidRDefault="001F3050" w:rsidP="00E37BC6">
            <w:r>
              <w:t>2</w:t>
            </w:r>
          </w:p>
          <w:p w14:paraId="2DFE00FB" w14:textId="77777777" w:rsidR="001F3050" w:rsidRDefault="001F3050" w:rsidP="00E37BC6">
            <w:r>
              <w:t>0</w:t>
            </w:r>
          </w:p>
        </w:tc>
        <w:tc>
          <w:tcPr>
            <w:tcW w:w="497" w:type="dxa"/>
          </w:tcPr>
          <w:p w14:paraId="047872D5" w14:textId="77777777" w:rsidR="001F3050" w:rsidRDefault="001F3050" w:rsidP="00B60278">
            <w:r>
              <w:t>4</w:t>
            </w:r>
          </w:p>
          <w:p w14:paraId="1BD9FA19" w14:textId="77777777" w:rsidR="001F3050" w:rsidRDefault="001F3050" w:rsidP="00B60278">
            <w:r>
              <w:t>3</w:t>
            </w:r>
          </w:p>
          <w:p w14:paraId="145C44B6" w14:textId="77777777" w:rsidR="001F3050" w:rsidRDefault="001F3050" w:rsidP="00B60278">
            <w:r>
              <w:t>2</w:t>
            </w:r>
          </w:p>
          <w:p w14:paraId="32C4B35D" w14:textId="77777777" w:rsidR="001F3050" w:rsidRDefault="001F3050" w:rsidP="00B60278">
            <w:r>
              <w:t>2</w:t>
            </w:r>
          </w:p>
          <w:p w14:paraId="3F21C7EF" w14:textId="77777777" w:rsidR="001F3050" w:rsidRDefault="001F3050" w:rsidP="00B60278">
            <w:r>
              <w:t>0</w:t>
            </w:r>
          </w:p>
        </w:tc>
      </w:tr>
      <w:tr w:rsidR="001F3050" w14:paraId="2EE9755D" w14:textId="77777777" w:rsidTr="001F3050">
        <w:tc>
          <w:tcPr>
            <w:tcW w:w="2608" w:type="dxa"/>
          </w:tcPr>
          <w:p w14:paraId="2DDF7F2F" w14:textId="77777777" w:rsidR="001F3050" w:rsidRDefault="001F3050" w:rsidP="00E37BC6">
            <w:r>
              <w:t>Lower extremity assistive devices</w:t>
            </w:r>
          </w:p>
        </w:tc>
        <w:tc>
          <w:tcPr>
            <w:tcW w:w="5225" w:type="dxa"/>
          </w:tcPr>
          <w:p w14:paraId="721EF734" w14:textId="77777777" w:rsidR="001F3050" w:rsidRDefault="001F3050" w:rsidP="00E37BC6">
            <w:pPr>
              <w:rPr>
                <w:rFonts w:ascii="Cambria" w:hAnsi="Cambria"/>
              </w:rPr>
            </w:pPr>
            <w:r>
              <w:rPr>
                <w:rFonts w:ascii="Cambria" w:hAnsi="Cambria"/>
              </w:rPr>
              <w:t>None</w:t>
            </w:r>
          </w:p>
          <w:p w14:paraId="28FE6A85" w14:textId="77777777" w:rsidR="001F3050" w:rsidRDefault="001F3050" w:rsidP="00E37BC6">
            <w:pPr>
              <w:rPr>
                <w:rFonts w:ascii="Cambria" w:hAnsi="Cambria"/>
              </w:rPr>
            </w:pPr>
            <w:r>
              <w:rPr>
                <w:rFonts w:ascii="Cambria" w:hAnsi="Cambria"/>
              </w:rPr>
              <w:t>Ankle-foot orthosis</w:t>
            </w:r>
          </w:p>
          <w:p w14:paraId="4349480F" w14:textId="77777777" w:rsidR="001F3050" w:rsidRDefault="001F3050" w:rsidP="00E37BC6">
            <w:pPr>
              <w:rPr>
                <w:rFonts w:ascii="Cambria" w:hAnsi="Cambria"/>
              </w:rPr>
            </w:pPr>
            <w:r>
              <w:rPr>
                <w:rFonts w:ascii="Cambria" w:hAnsi="Cambria"/>
              </w:rPr>
              <w:t>Knee-ankle-foot orthosis</w:t>
            </w:r>
          </w:p>
          <w:p w14:paraId="6D5E35D2" w14:textId="77777777" w:rsidR="001F3050" w:rsidRPr="00E37BC6" w:rsidRDefault="001F3050" w:rsidP="00E37BC6">
            <w:pPr>
              <w:rPr>
                <w:rFonts w:ascii="Cambria" w:hAnsi="Cambria"/>
              </w:rPr>
            </w:pPr>
            <w:r>
              <w:rPr>
                <w:rFonts w:ascii="Cambria" w:hAnsi="Cambria"/>
              </w:rPr>
              <w:t xml:space="preserve">Reciprocating gait orthosis </w:t>
            </w:r>
          </w:p>
        </w:tc>
        <w:tc>
          <w:tcPr>
            <w:tcW w:w="526" w:type="dxa"/>
          </w:tcPr>
          <w:p w14:paraId="5243B957" w14:textId="77777777" w:rsidR="001F3050" w:rsidRDefault="001F3050" w:rsidP="00E37BC6">
            <w:r>
              <w:t>3</w:t>
            </w:r>
          </w:p>
          <w:p w14:paraId="0B2A28C8" w14:textId="77777777" w:rsidR="001F3050" w:rsidRDefault="001F3050" w:rsidP="00E37BC6">
            <w:r>
              <w:t>2</w:t>
            </w:r>
          </w:p>
          <w:p w14:paraId="6B6B42E4" w14:textId="77777777" w:rsidR="001F3050" w:rsidRDefault="001F3050" w:rsidP="00E37BC6">
            <w:r>
              <w:t>1</w:t>
            </w:r>
          </w:p>
          <w:p w14:paraId="0CF2148D" w14:textId="77777777" w:rsidR="001F3050" w:rsidRDefault="001F3050" w:rsidP="00E37BC6">
            <w:r>
              <w:t>0</w:t>
            </w:r>
          </w:p>
        </w:tc>
        <w:tc>
          <w:tcPr>
            <w:tcW w:w="497" w:type="dxa"/>
          </w:tcPr>
          <w:p w14:paraId="3E0B121B" w14:textId="77777777" w:rsidR="001F3050" w:rsidRDefault="001F3050" w:rsidP="00B60278">
            <w:r>
              <w:t>3</w:t>
            </w:r>
          </w:p>
          <w:p w14:paraId="49C26814" w14:textId="77777777" w:rsidR="001F3050" w:rsidRDefault="001F3050" w:rsidP="00B60278">
            <w:r>
              <w:t>2</w:t>
            </w:r>
          </w:p>
          <w:p w14:paraId="421FB20A" w14:textId="77777777" w:rsidR="001F3050" w:rsidRDefault="001F3050" w:rsidP="00B60278">
            <w:r>
              <w:t>1</w:t>
            </w:r>
          </w:p>
          <w:p w14:paraId="54FDFD40" w14:textId="77777777" w:rsidR="001F3050" w:rsidRDefault="001F3050" w:rsidP="00B60278">
            <w:r>
              <w:t>0</w:t>
            </w:r>
          </w:p>
        </w:tc>
      </w:tr>
    </w:tbl>
    <w:p w14:paraId="4D4846F4" w14:textId="77777777" w:rsidR="00E37BC6" w:rsidRDefault="00E37BC6" w:rsidP="00E37BC6">
      <w:r>
        <w:t xml:space="preserve">  </w:t>
      </w:r>
      <w:r>
        <w:tab/>
      </w:r>
    </w:p>
    <w:p w14:paraId="68D6D422" w14:textId="77777777" w:rsidR="001F3050" w:rsidRDefault="001F3050" w:rsidP="001F3050">
      <w:pPr>
        <w:jc w:val="right"/>
      </w:pPr>
      <w:r>
        <w:t>Sum for left foot: _______</w:t>
      </w:r>
    </w:p>
    <w:p w14:paraId="1494FFDC" w14:textId="77777777" w:rsidR="000C1E18" w:rsidRDefault="000C1E18" w:rsidP="001F3050">
      <w:pPr>
        <w:jc w:val="right"/>
      </w:pPr>
    </w:p>
    <w:p w14:paraId="332856CA" w14:textId="77777777" w:rsidR="001F3050" w:rsidRDefault="001F3050" w:rsidP="001F3050">
      <w:pPr>
        <w:jc w:val="right"/>
      </w:pPr>
      <w:r>
        <w:t>Sum for right foot: _______</w:t>
      </w:r>
    </w:p>
    <w:p w14:paraId="2D96623E" w14:textId="77777777" w:rsidR="000C1E18" w:rsidRDefault="000C1E18" w:rsidP="001F3050">
      <w:pPr>
        <w:jc w:val="right"/>
      </w:pPr>
    </w:p>
    <w:p w14:paraId="7D43BCB6" w14:textId="77777777" w:rsidR="001F3050" w:rsidRPr="001F3050" w:rsidRDefault="001F3050" w:rsidP="001F3050">
      <w:pPr>
        <w:jc w:val="right"/>
      </w:pPr>
      <w:r>
        <w:t>Assistive devices</w:t>
      </w:r>
      <w:r w:rsidRPr="001F3050">
        <w:t xml:space="preserve"> total</w:t>
      </w:r>
      <w:r>
        <w:t xml:space="preserve"> (/14):_______</w:t>
      </w:r>
    </w:p>
    <w:p w14:paraId="2AAB8A4E" w14:textId="77777777" w:rsidR="001F3050" w:rsidRDefault="001F3050" w:rsidP="001F3050">
      <w:pPr>
        <w:jc w:val="right"/>
      </w:pPr>
    </w:p>
    <w:p w14:paraId="11E5934D" w14:textId="77777777" w:rsidR="001F3050" w:rsidRPr="001F3050" w:rsidRDefault="001F3050" w:rsidP="001F3050">
      <w:pPr>
        <w:rPr>
          <w:b/>
        </w:rPr>
      </w:pPr>
      <w:r w:rsidRPr="001F3050">
        <w:rPr>
          <w:b/>
        </w:rPr>
        <w:t>Temporal/Distance Measures</w:t>
      </w:r>
    </w:p>
    <w:tbl>
      <w:tblPr>
        <w:tblStyle w:val="TableGrid"/>
        <w:tblW w:w="0" w:type="auto"/>
        <w:tblLook w:val="04A0" w:firstRow="1" w:lastRow="0" w:firstColumn="1" w:lastColumn="0" w:noHBand="0" w:noVBand="1"/>
      </w:tblPr>
      <w:tblGrid>
        <w:gridCol w:w="2952"/>
        <w:gridCol w:w="5378"/>
        <w:gridCol w:w="526"/>
      </w:tblGrid>
      <w:tr w:rsidR="001F3050" w14:paraId="5844962B" w14:textId="77777777" w:rsidTr="001F3050">
        <w:tc>
          <w:tcPr>
            <w:tcW w:w="2952" w:type="dxa"/>
          </w:tcPr>
          <w:p w14:paraId="2F50B6F5" w14:textId="77777777" w:rsidR="001F3050" w:rsidRPr="001F3050" w:rsidRDefault="001F3050" w:rsidP="001F3050">
            <w:pPr>
              <w:widowControl w:val="0"/>
              <w:autoSpaceDE w:val="0"/>
              <w:autoSpaceDN w:val="0"/>
              <w:adjustRightInd w:val="0"/>
              <w:spacing w:after="240"/>
              <w:rPr>
                <w:rFonts w:ascii="Cambria" w:hAnsi="Cambria" w:cs="Times"/>
              </w:rPr>
            </w:pPr>
            <w:r w:rsidRPr="001F3050">
              <w:rPr>
                <w:rFonts w:ascii="Cambria" w:hAnsi="Cambria" w:cs="Times"/>
              </w:rPr>
              <w:t>Walking mobility (typical walking practice as opposed to W/C use)</w:t>
            </w:r>
          </w:p>
        </w:tc>
        <w:tc>
          <w:tcPr>
            <w:tcW w:w="5378" w:type="dxa"/>
          </w:tcPr>
          <w:p w14:paraId="4687A181" w14:textId="77777777" w:rsidR="001F3050" w:rsidRPr="001F3050" w:rsidRDefault="001F3050" w:rsidP="001F3050">
            <w:pPr>
              <w:widowControl w:val="0"/>
              <w:autoSpaceDE w:val="0"/>
              <w:autoSpaceDN w:val="0"/>
              <w:adjustRightInd w:val="0"/>
              <w:spacing w:after="240"/>
              <w:rPr>
                <w:rFonts w:ascii="Cambria" w:hAnsi="Cambria" w:cs="Times"/>
              </w:rPr>
            </w:pPr>
            <w:r w:rsidRPr="001F3050">
              <w:rPr>
                <w:rFonts w:ascii="Cambria" w:hAnsi="Cambria" w:cs="Times"/>
                <w:i/>
              </w:rPr>
              <w:t>Walks ... </w:t>
            </w:r>
            <w:r w:rsidRPr="001F3050">
              <w:rPr>
                <w:rFonts w:ascii="Cambria" w:hAnsi="Cambria" w:cs="Times"/>
                <w:i/>
              </w:rPr>
              <w:br/>
            </w:r>
            <w:r>
              <w:rPr>
                <w:rFonts w:ascii="Cambria" w:hAnsi="Cambria" w:cs="Times"/>
              </w:rPr>
              <w:t>R</w:t>
            </w:r>
            <w:r w:rsidRPr="001F3050">
              <w:rPr>
                <w:rFonts w:ascii="Cambria" w:hAnsi="Cambria" w:cs="Times"/>
              </w:rPr>
              <w:t xml:space="preserve">egularly in community (rarely/never use W/C) </w:t>
            </w:r>
            <w:r>
              <w:rPr>
                <w:rFonts w:ascii="Cambria" w:hAnsi="Cambria" w:cs="Times"/>
              </w:rPr>
              <w:t>R</w:t>
            </w:r>
            <w:r w:rsidRPr="001F3050">
              <w:rPr>
                <w:rFonts w:ascii="Cambria" w:hAnsi="Cambria" w:cs="Times"/>
              </w:rPr>
              <w:t xml:space="preserve">egularly in home/occasionally in community </w:t>
            </w:r>
            <w:r>
              <w:rPr>
                <w:rFonts w:ascii="Cambria" w:hAnsi="Cambria" w:cs="Times"/>
              </w:rPr>
              <w:br/>
              <w:t>O</w:t>
            </w:r>
            <w:r w:rsidRPr="001F3050">
              <w:rPr>
                <w:rFonts w:ascii="Cambria" w:hAnsi="Cambria" w:cs="Times"/>
              </w:rPr>
              <w:t>ccasional</w:t>
            </w:r>
            <w:r>
              <w:rPr>
                <w:rFonts w:ascii="Cambria" w:hAnsi="Cambria" w:cs="Times"/>
              </w:rPr>
              <w:t xml:space="preserve">ly in home/rarely in community </w:t>
            </w:r>
            <w:r>
              <w:rPr>
                <w:rFonts w:ascii="Cambria" w:hAnsi="Cambria" w:cs="Times"/>
              </w:rPr>
              <w:br/>
              <w:t>R</w:t>
            </w:r>
            <w:r w:rsidRPr="001F3050">
              <w:rPr>
                <w:rFonts w:ascii="Cambria" w:hAnsi="Cambria" w:cs="Times"/>
              </w:rPr>
              <w:t>ar</w:t>
            </w:r>
            <w:r>
              <w:rPr>
                <w:rFonts w:ascii="Cambria" w:hAnsi="Cambria" w:cs="Times"/>
              </w:rPr>
              <w:t>ely in home/never in community </w:t>
            </w:r>
            <w:r>
              <w:rPr>
                <w:rFonts w:ascii="Cambria" w:hAnsi="Cambria" w:cs="Times"/>
              </w:rPr>
              <w:br/>
              <w:t>For exercise only </w:t>
            </w:r>
            <w:r>
              <w:rPr>
                <w:rFonts w:ascii="Cambria" w:hAnsi="Cambria" w:cs="Times"/>
              </w:rPr>
              <w:br/>
              <w:t>D</w:t>
            </w:r>
            <w:r w:rsidRPr="001F3050">
              <w:rPr>
                <w:rFonts w:ascii="Cambria" w:hAnsi="Cambria" w:cs="Times"/>
              </w:rPr>
              <w:t>oes not walk</w:t>
            </w:r>
          </w:p>
          <w:p w14:paraId="5C4BBD29" w14:textId="77777777" w:rsidR="001F3050" w:rsidRPr="001F3050" w:rsidRDefault="001F3050" w:rsidP="001F3050">
            <w:pPr>
              <w:widowControl w:val="0"/>
              <w:autoSpaceDE w:val="0"/>
              <w:autoSpaceDN w:val="0"/>
              <w:adjustRightInd w:val="0"/>
              <w:spacing w:after="240"/>
              <w:rPr>
                <w:rFonts w:ascii="Cambria" w:hAnsi="Cambria" w:cs="Times"/>
              </w:rPr>
            </w:pPr>
            <w:r w:rsidRPr="001F3050">
              <w:rPr>
                <w:rFonts w:ascii="Cambria" w:hAnsi="Cambria" w:cs="Times"/>
              </w:rPr>
              <w:t>Walking mobility score</w:t>
            </w:r>
            <w:r>
              <w:rPr>
                <w:rFonts w:ascii="Cambria" w:hAnsi="Cambria" w:cs="Times"/>
              </w:rPr>
              <w:t xml:space="preserve"> = ………………………………...</w:t>
            </w:r>
            <w:r w:rsidRPr="001F3050">
              <w:rPr>
                <w:rFonts w:ascii="Cambria" w:hAnsi="Cambria" w:cs="Times"/>
              </w:rPr>
              <w:sym w:font="Wingdings" w:char="F0E0"/>
            </w:r>
            <w:r>
              <w:rPr>
                <w:rFonts w:ascii="Cambria" w:hAnsi="Cambria" w:cs="Times"/>
              </w:rPr>
              <w:t xml:space="preserve"> </w:t>
            </w:r>
          </w:p>
        </w:tc>
        <w:tc>
          <w:tcPr>
            <w:tcW w:w="526" w:type="dxa"/>
          </w:tcPr>
          <w:p w14:paraId="60A4ABEE" w14:textId="77777777" w:rsidR="001F3050" w:rsidRDefault="001F3050" w:rsidP="001F3050">
            <w:pPr>
              <w:rPr>
                <w:rFonts w:ascii="Cambria" w:hAnsi="Cambria"/>
              </w:rPr>
            </w:pPr>
          </w:p>
          <w:p w14:paraId="2864A1BA" w14:textId="77777777" w:rsidR="001F3050" w:rsidRDefault="001F3050" w:rsidP="001F3050">
            <w:pPr>
              <w:rPr>
                <w:rFonts w:ascii="Cambria" w:hAnsi="Cambria"/>
              </w:rPr>
            </w:pPr>
            <w:r>
              <w:rPr>
                <w:rFonts w:ascii="Cambria" w:hAnsi="Cambria"/>
              </w:rPr>
              <w:t>5</w:t>
            </w:r>
          </w:p>
          <w:p w14:paraId="379D355C" w14:textId="77777777" w:rsidR="001F3050" w:rsidRDefault="001F3050" w:rsidP="001F3050">
            <w:pPr>
              <w:rPr>
                <w:rFonts w:ascii="Cambria" w:hAnsi="Cambria"/>
              </w:rPr>
            </w:pPr>
            <w:r>
              <w:rPr>
                <w:rFonts w:ascii="Cambria" w:hAnsi="Cambria"/>
              </w:rPr>
              <w:t>4</w:t>
            </w:r>
          </w:p>
          <w:p w14:paraId="2514EDA1" w14:textId="77777777" w:rsidR="001F3050" w:rsidRDefault="001F3050" w:rsidP="001F3050">
            <w:pPr>
              <w:rPr>
                <w:rFonts w:ascii="Cambria" w:hAnsi="Cambria"/>
              </w:rPr>
            </w:pPr>
            <w:r>
              <w:rPr>
                <w:rFonts w:ascii="Cambria" w:hAnsi="Cambria"/>
              </w:rPr>
              <w:t>3</w:t>
            </w:r>
          </w:p>
          <w:p w14:paraId="2EECFFD9" w14:textId="77777777" w:rsidR="001F3050" w:rsidRDefault="001F3050" w:rsidP="001F3050">
            <w:pPr>
              <w:rPr>
                <w:rFonts w:ascii="Cambria" w:hAnsi="Cambria"/>
              </w:rPr>
            </w:pPr>
            <w:r>
              <w:rPr>
                <w:rFonts w:ascii="Cambria" w:hAnsi="Cambria"/>
              </w:rPr>
              <w:t>2</w:t>
            </w:r>
          </w:p>
          <w:p w14:paraId="551FF0D0" w14:textId="77777777" w:rsidR="001F3050" w:rsidRDefault="001F3050" w:rsidP="001F3050">
            <w:pPr>
              <w:rPr>
                <w:rFonts w:ascii="Cambria" w:hAnsi="Cambria"/>
              </w:rPr>
            </w:pPr>
            <w:r>
              <w:rPr>
                <w:rFonts w:ascii="Cambria" w:hAnsi="Cambria"/>
              </w:rPr>
              <w:t>1</w:t>
            </w:r>
          </w:p>
          <w:p w14:paraId="45663241" w14:textId="77777777" w:rsidR="001F3050" w:rsidRDefault="001F3050" w:rsidP="001F3050">
            <w:pPr>
              <w:rPr>
                <w:rFonts w:ascii="Cambria" w:hAnsi="Cambria"/>
              </w:rPr>
            </w:pPr>
            <w:r>
              <w:rPr>
                <w:rFonts w:ascii="Cambria" w:hAnsi="Cambria"/>
              </w:rPr>
              <w:t>0</w:t>
            </w:r>
          </w:p>
          <w:p w14:paraId="7CA2C785" w14:textId="77777777" w:rsidR="001F3050" w:rsidRDefault="001F3050" w:rsidP="001F3050">
            <w:pPr>
              <w:rPr>
                <w:rFonts w:ascii="Cambria" w:hAnsi="Cambria"/>
              </w:rPr>
            </w:pPr>
          </w:p>
          <w:p w14:paraId="0BCD2657" w14:textId="77777777" w:rsidR="001F3050" w:rsidRPr="001F3050" w:rsidRDefault="001F3050" w:rsidP="001F3050">
            <w:pPr>
              <w:rPr>
                <w:rFonts w:ascii="Cambria" w:hAnsi="Cambria"/>
              </w:rPr>
            </w:pPr>
            <w:r>
              <w:rPr>
                <w:rFonts w:ascii="Cambria" w:hAnsi="Cambria"/>
              </w:rPr>
              <w:t>___</w:t>
            </w:r>
          </w:p>
        </w:tc>
      </w:tr>
      <w:tr w:rsidR="001F3050" w14:paraId="216DC44F" w14:textId="77777777" w:rsidTr="001F3050">
        <w:tc>
          <w:tcPr>
            <w:tcW w:w="2952" w:type="dxa"/>
          </w:tcPr>
          <w:p w14:paraId="5A41E329" w14:textId="77777777" w:rsidR="001F3050" w:rsidRPr="001F3050" w:rsidRDefault="001F3050" w:rsidP="001F3050">
            <w:pPr>
              <w:widowControl w:val="0"/>
              <w:autoSpaceDE w:val="0"/>
              <w:autoSpaceDN w:val="0"/>
              <w:adjustRightInd w:val="0"/>
              <w:spacing w:after="240"/>
              <w:rPr>
                <w:rFonts w:ascii="Cambria" w:hAnsi="Cambria" w:cs="Times"/>
              </w:rPr>
            </w:pPr>
            <w:r w:rsidRPr="001F3050">
              <w:rPr>
                <w:rFonts w:ascii="Cambria" w:hAnsi="Cambria" w:cs="Times"/>
              </w:rPr>
              <w:t>Two-minute walk test (distance walked in 2 minutes)</w:t>
            </w:r>
          </w:p>
        </w:tc>
        <w:tc>
          <w:tcPr>
            <w:tcW w:w="5378" w:type="dxa"/>
          </w:tcPr>
          <w:p w14:paraId="2CB4792F" w14:textId="77777777" w:rsidR="001F3050" w:rsidRPr="001F3050" w:rsidRDefault="001F3050" w:rsidP="001F3050">
            <w:pPr>
              <w:widowControl w:val="0"/>
              <w:autoSpaceDE w:val="0"/>
              <w:autoSpaceDN w:val="0"/>
              <w:adjustRightInd w:val="0"/>
              <w:spacing w:after="240"/>
              <w:rPr>
                <w:rFonts w:ascii="Cambria" w:hAnsi="Cambria" w:cs="Times"/>
              </w:rPr>
            </w:pPr>
            <w:r w:rsidRPr="001F3050">
              <w:rPr>
                <w:rFonts w:ascii="Cambria" w:hAnsi="Cambria" w:cs="Times"/>
              </w:rPr>
              <w:t>Distance walked in 2 minutes =</w:t>
            </w:r>
            <w:r>
              <w:rPr>
                <w:rFonts w:ascii="Cambria" w:hAnsi="Cambria" w:cs="Times"/>
              </w:rPr>
              <w:t xml:space="preserve"> ……………………….</w:t>
            </w:r>
            <w:r w:rsidRPr="001F3050">
              <w:rPr>
                <w:rFonts w:ascii="Cambria" w:hAnsi="Cambria" w:cs="Times"/>
              </w:rPr>
              <w:sym w:font="Wingdings" w:char="F0E0"/>
            </w:r>
            <w:r>
              <w:rPr>
                <w:rFonts w:ascii="Cambria" w:hAnsi="Cambria" w:cs="Times"/>
              </w:rPr>
              <w:br/>
              <w:t>(</w:t>
            </w:r>
            <w:proofErr w:type="spellStart"/>
            <w:r>
              <w:rPr>
                <w:rFonts w:ascii="Cambria" w:hAnsi="Cambria" w:cs="Times"/>
              </w:rPr>
              <w:t>metres</w:t>
            </w:r>
            <w:proofErr w:type="spellEnd"/>
            <w:r>
              <w:rPr>
                <w:rFonts w:ascii="Cambria" w:hAnsi="Cambria" w:cs="Times"/>
              </w:rPr>
              <w:t xml:space="preserve"> / minute)</w:t>
            </w:r>
          </w:p>
        </w:tc>
        <w:tc>
          <w:tcPr>
            <w:tcW w:w="526" w:type="dxa"/>
          </w:tcPr>
          <w:p w14:paraId="2299B906" w14:textId="77777777" w:rsidR="001F3050" w:rsidRDefault="001F3050" w:rsidP="001F3050">
            <w:pPr>
              <w:rPr>
                <w:rFonts w:ascii="Cambria" w:hAnsi="Cambria"/>
              </w:rPr>
            </w:pPr>
            <w:r>
              <w:rPr>
                <w:rFonts w:ascii="Cambria" w:hAnsi="Cambria"/>
              </w:rPr>
              <w:t>___</w:t>
            </w:r>
          </w:p>
          <w:p w14:paraId="7E5BD073" w14:textId="77777777" w:rsidR="001F3050" w:rsidRDefault="001F3050" w:rsidP="001F3050">
            <w:pPr>
              <w:rPr>
                <w:rFonts w:ascii="Cambria" w:hAnsi="Cambria"/>
              </w:rPr>
            </w:pPr>
          </w:p>
          <w:p w14:paraId="2358D19A" w14:textId="77777777" w:rsidR="001F3050" w:rsidRPr="001F3050" w:rsidRDefault="001F3050" w:rsidP="001F3050">
            <w:pPr>
              <w:rPr>
                <w:rFonts w:ascii="Cambria" w:hAnsi="Cambria"/>
              </w:rPr>
            </w:pPr>
          </w:p>
        </w:tc>
      </w:tr>
    </w:tbl>
    <w:p w14:paraId="0B10C97E" w14:textId="77777777" w:rsidR="001F3050" w:rsidRDefault="001F3050" w:rsidP="001F3050"/>
    <w:p w14:paraId="2A1A8008" w14:textId="179D525D" w:rsidR="006B1D9E" w:rsidRPr="001F3050" w:rsidRDefault="006B1D9E" w:rsidP="006B1D9E">
      <w:pPr>
        <w:jc w:val="right"/>
      </w:pPr>
      <w:r>
        <w:t xml:space="preserve">Walking mobility </w:t>
      </w:r>
      <w:r w:rsidRPr="001F3050">
        <w:t>total</w:t>
      </w:r>
      <w:r>
        <w:t xml:space="preserve"> (/5):_______</w:t>
      </w:r>
    </w:p>
    <w:p w14:paraId="08D9E45D" w14:textId="77777777" w:rsidR="006B1D9E" w:rsidRPr="00E37BC6" w:rsidRDefault="006B1D9E" w:rsidP="001F3050"/>
    <w:sectPr w:rsidR="006B1D9E" w:rsidRPr="00E37BC6" w:rsidSect="00D10C8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C6"/>
    <w:rsid w:val="000C1E18"/>
    <w:rsid w:val="00140293"/>
    <w:rsid w:val="001F3050"/>
    <w:rsid w:val="0040771C"/>
    <w:rsid w:val="006B1D9E"/>
    <w:rsid w:val="009A1F1B"/>
    <w:rsid w:val="00C35334"/>
    <w:rsid w:val="00D10C8A"/>
    <w:rsid w:val="00D16B83"/>
    <w:rsid w:val="00E37BC6"/>
    <w:rsid w:val="00F35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C8C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Chan</dc:creator>
  <cp:lastModifiedBy>PASCI</cp:lastModifiedBy>
  <cp:revision>2</cp:revision>
  <cp:lastPrinted>2013-08-06T22:26:00Z</cp:lastPrinted>
  <dcterms:created xsi:type="dcterms:W3CDTF">2016-12-20T01:11:00Z</dcterms:created>
  <dcterms:modified xsi:type="dcterms:W3CDTF">2016-12-20T01:11:00Z</dcterms:modified>
</cp:coreProperties>
</file>