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97FEA" w14:textId="77777777" w:rsidR="00D16B83" w:rsidRDefault="00354E92">
      <w:pPr>
        <w:rPr>
          <w:b/>
          <w:u w:val="single"/>
        </w:rPr>
      </w:pPr>
      <w:bookmarkStart w:id="0" w:name="_GoBack"/>
      <w:bookmarkEnd w:id="0"/>
      <w:r w:rsidRPr="00354E92">
        <w:rPr>
          <w:b/>
          <w:u w:val="single"/>
        </w:rPr>
        <w:t>Spinal Cord Assessment Tool for Spastic Reflexes:</w:t>
      </w:r>
    </w:p>
    <w:p w14:paraId="0C4D0216" w14:textId="75478B99" w:rsidR="00354E92" w:rsidRPr="00354E92" w:rsidRDefault="00354E92" w:rsidP="00354E92">
      <w:pPr>
        <w:rPr>
          <w:rFonts w:ascii="Cambria" w:eastAsia="Times New Roman" w:hAnsi="Cambria" w:cs="Arial"/>
          <w:sz w:val="20"/>
          <w:szCs w:val="20"/>
        </w:rPr>
      </w:pPr>
      <w:proofErr w:type="gramStart"/>
      <w:r w:rsidRPr="00354E92">
        <w:rPr>
          <w:rFonts w:ascii="Cambria" w:hAnsi="Cambria"/>
          <w:sz w:val="20"/>
          <w:szCs w:val="20"/>
        </w:rPr>
        <w:t>Adapted f</w:t>
      </w:r>
      <w:r w:rsidRPr="00354E92">
        <w:rPr>
          <w:rFonts w:ascii="Cambria" w:eastAsia="Times New Roman" w:hAnsi="Cambria" w:cs="Arial"/>
          <w:sz w:val="20"/>
          <w:szCs w:val="20"/>
        </w:rPr>
        <w:t>rom Benz EN et al.</w:t>
      </w:r>
      <w:proofErr w:type="gramEnd"/>
      <w:r w:rsidRPr="00354E92">
        <w:rPr>
          <w:rFonts w:ascii="Cambria" w:eastAsia="Times New Roman" w:hAnsi="Cambria" w:cs="Arial"/>
          <w:sz w:val="20"/>
          <w:szCs w:val="20"/>
        </w:rPr>
        <w:t xml:space="preserve"> A physiologically based clinical measure for spastic reflexes in spinal cord injury, Arch Phys Med </w:t>
      </w:r>
      <w:proofErr w:type="spellStart"/>
      <w:r w:rsidRPr="00354E92">
        <w:rPr>
          <w:rFonts w:ascii="Cambria" w:eastAsia="Times New Roman" w:hAnsi="Cambria" w:cs="Arial"/>
          <w:sz w:val="20"/>
          <w:szCs w:val="20"/>
        </w:rPr>
        <w:t>Rehabil</w:t>
      </w:r>
      <w:proofErr w:type="spellEnd"/>
      <w:r w:rsidRPr="00354E92">
        <w:rPr>
          <w:rFonts w:ascii="Cambria" w:eastAsia="Times New Roman" w:hAnsi="Cambria" w:cs="Arial"/>
          <w:sz w:val="20"/>
          <w:szCs w:val="20"/>
        </w:rPr>
        <w:t>, 86: 52-9, 2005; paragraphs under "Instruments" - "SCATS: clonus" and "SCATS: flexor spasms" and "SCATS: extensor spasms"</w:t>
      </w:r>
      <w:r w:rsidR="00A015E5">
        <w:rPr>
          <w:rFonts w:ascii="Cambria" w:eastAsia="Times New Roman" w:hAnsi="Cambria" w:cs="Arial"/>
          <w:sz w:val="20"/>
          <w:szCs w:val="20"/>
        </w:rPr>
        <w:t>. Used with permission from Elsevier Publishing.</w:t>
      </w:r>
    </w:p>
    <w:p w14:paraId="0155C3D0" w14:textId="77777777" w:rsidR="00354E92" w:rsidRDefault="00354E92">
      <w:pPr>
        <w:rPr>
          <w:b/>
          <w:u w:val="single"/>
        </w:rPr>
      </w:pPr>
      <w:r>
        <w:rPr>
          <w:b/>
          <w:u w:val="single"/>
        </w:rPr>
        <w:br/>
      </w:r>
    </w:p>
    <w:tbl>
      <w:tblPr>
        <w:tblW w:w="8640" w:type="dxa"/>
        <w:tblInd w:w="93" w:type="dxa"/>
        <w:tblLook w:val="04A0" w:firstRow="1" w:lastRow="0" w:firstColumn="1" w:lastColumn="0" w:noHBand="0" w:noVBand="1"/>
      </w:tblPr>
      <w:tblGrid>
        <w:gridCol w:w="480"/>
        <w:gridCol w:w="540"/>
        <w:gridCol w:w="2840"/>
        <w:gridCol w:w="880"/>
        <w:gridCol w:w="560"/>
        <w:gridCol w:w="700"/>
        <w:gridCol w:w="1240"/>
        <w:gridCol w:w="1400"/>
      </w:tblGrid>
      <w:tr w:rsidR="00354E92" w:rsidRPr="00354E92" w14:paraId="04B22376" w14:textId="77777777" w:rsidTr="00E63AE1">
        <w:trPr>
          <w:trHeight w:val="360"/>
        </w:trPr>
        <w:tc>
          <w:tcPr>
            <w:tcW w:w="480" w:type="dxa"/>
            <w:tcBorders>
              <w:top w:val="single" w:sz="8" w:space="0" w:color="auto"/>
              <w:left w:val="single" w:sz="8" w:space="0" w:color="auto"/>
              <w:bottom w:val="nil"/>
              <w:right w:val="single" w:sz="8" w:space="0" w:color="auto"/>
            </w:tcBorders>
            <w:shd w:val="clear" w:color="auto" w:fill="auto"/>
            <w:vAlign w:val="center"/>
            <w:hideMark/>
          </w:tcPr>
          <w:p w14:paraId="5245B06B" w14:textId="77777777" w:rsidR="00354E92" w:rsidRPr="00354E92" w:rsidRDefault="00354E92" w:rsidP="00354E92">
            <w:pPr>
              <w:jc w:val="center"/>
              <w:rPr>
                <w:rFonts w:ascii="Times New Roman" w:eastAsia="Times New Roman" w:hAnsi="Times New Roman" w:cs="Times New Roman"/>
                <w:b/>
                <w:bCs/>
              </w:rPr>
            </w:pPr>
            <w:r w:rsidRPr="00354E92">
              <w:rPr>
                <w:rFonts w:ascii="Times New Roman" w:eastAsia="Times New Roman" w:hAnsi="Times New Roman" w:cs="Times New Roman"/>
                <w:b/>
                <w:bCs/>
              </w:rPr>
              <w:t>R</w:t>
            </w:r>
          </w:p>
        </w:tc>
        <w:tc>
          <w:tcPr>
            <w:tcW w:w="540" w:type="dxa"/>
            <w:tcBorders>
              <w:top w:val="single" w:sz="8" w:space="0" w:color="auto"/>
              <w:left w:val="nil"/>
              <w:bottom w:val="single" w:sz="4" w:space="0" w:color="auto"/>
              <w:right w:val="single" w:sz="4" w:space="0" w:color="auto"/>
            </w:tcBorders>
            <w:shd w:val="clear" w:color="auto" w:fill="auto"/>
            <w:noWrap/>
            <w:vAlign w:val="center"/>
            <w:hideMark/>
          </w:tcPr>
          <w:p w14:paraId="568DD901" w14:textId="77777777" w:rsidR="00354E92" w:rsidRPr="00354E92" w:rsidRDefault="00354E92" w:rsidP="00354E92">
            <w:pPr>
              <w:jc w:val="center"/>
              <w:rPr>
                <w:rFonts w:ascii="Times" w:eastAsia="Times New Roman" w:hAnsi="Times" w:cs="Arial"/>
                <w:b/>
                <w:bCs/>
                <w:color w:val="333333"/>
              </w:rPr>
            </w:pPr>
            <w:r w:rsidRPr="00354E92">
              <w:rPr>
                <w:rFonts w:ascii="Times" w:eastAsia="Times New Roman" w:hAnsi="Times" w:cs="Arial"/>
                <w:b/>
                <w:bCs/>
                <w:color w:val="333333"/>
              </w:rPr>
              <w:t>L</w:t>
            </w:r>
          </w:p>
        </w:tc>
        <w:tc>
          <w:tcPr>
            <w:tcW w:w="2840" w:type="dxa"/>
            <w:tcBorders>
              <w:top w:val="single" w:sz="8" w:space="0" w:color="auto"/>
              <w:left w:val="nil"/>
              <w:bottom w:val="single" w:sz="4" w:space="0" w:color="auto"/>
              <w:right w:val="single" w:sz="4" w:space="0" w:color="auto"/>
            </w:tcBorders>
            <w:shd w:val="clear" w:color="auto" w:fill="auto"/>
            <w:noWrap/>
            <w:vAlign w:val="center"/>
            <w:hideMark/>
          </w:tcPr>
          <w:p w14:paraId="1ACAE264" w14:textId="77777777" w:rsidR="00354E92" w:rsidRPr="00354E92" w:rsidRDefault="00354E92" w:rsidP="00354E92">
            <w:pPr>
              <w:rPr>
                <w:rFonts w:ascii="Times" w:eastAsia="Times New Roman" w:hAnsi="Times" w:cs="Arial"/>
                <w:b/>
                <w:bCs/>
                <w:color w:val="333333"/>
              </w:rPr>
            </w:pPr>
            <w:r w:rsidRPr="00354E92">
              <w:rPr>
                <w:rFonts w:ascii="Times" w:eastAsia="Times New Roman" w:hAnsi="Times" w:cs="Arial"/>
                <w:b/>
                <w:bCs/>
                <w:color w:val="333333"/>
              </w:rPr>
              <w:t> </w:t>
            </w:r>
          </w:p>
        </w:tc>
        <w:tc>
          <w:tcPr>
            <w:tcW w:w="4780" w:type="dxa"/>
            <w:gridSpan w:val="5"/>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745BE6CC" w14:textId="77777777" w:rsidR="00354E92" w:rsidRPr="00354E92" w:rsidRDefault="00354E92" w:rsidP="00354E92">
            <w:pPr>
              <w:rPr>
                <w:rFonts w:ascii="Times" w:eastAsia="Times New Roman" w:hAnsi="Times" w:cs="Arial"/>
                <w:color w:val="333333"/>
                <w:sz w:val="20"/>
                <w:szCs w:val="20"/>
              </w:rPr>
            </w:pPr>
            <w:r w:rsidRPr="00354E92">
              <w:rPr>
                <w:rFonts w:ascii="Times" w:eastAsia="Times New Roman" w:hAnsi="Times" w:cs="Arial"/>
                <w:color w:val="333333"/>
                <w:sz w:val="20"/>
                <w:szCs w:val="20"/>
              </w:rPr>
              <w:t xml:space="preserve">Clonus of the </w:t>
            </w:r>
            <w:proofErr w:type="spellStart"/>
            <w:r w:rsidRPr="00354E92">
              <w:rPr>
                <w:rFonts w:ascii="Times" w:eastAsia="Times New Roman" w:hAnsi="Times" w:cs="Arial"/>
                <w:color w:val="333333"/>
                <w:sz w:val="20"/>
                <w:szCs w:val="20"/>
              </w:rPr>
              <w:t>plantarflexors</w:t>
            </w:r>
            <w:proofErr w:type="spellEnd"/>
            <w:r w:rsidRPr="00354E92">
              <w:rPr>
                <w:rFonts w:ascii="Times" w:eastAsia="Times New Roman" w:hAnsi="Times" w:cs="Arial"/>
                <w:color w:val="333333"/>
                <w:sz w:val="20"/>
                <w:szCs w:val="20"/>
              </w:rPr>
              <w:t xml:space="preserve"> was quantified in response to a rapid passive dorsiflexion of the ankle (A). The ankle was dorsiflexed at an angle that triggered clonus, and the duration of </w:t>
            </w:r>
            <w:proofErr w:type="spellStart"/>
            <w:r w:rsidRPr="00354E92">
              <w:rPr>
                <w:rFonts w:ascii="Times" w:eastAsia="Times New Roman" w:hAnsi="Times" w:cs="Arial"/>
                <w:color w:val="333333"/>
                <w:sz w:val="20"/>
                <w:szCs w:val="20"/>
              </w:rPr>
              <w:t>clonic</w:t>
            </w:r>
            <w:proofErr w:type="spellEnd"/>
            <w:r w:rsidRPr="00354E92">
              <w:rPr>
                <w:rFonts w:ascii="Times" w:eastAsia="Times New Roman" w:hAnsi="Times" w:cs="Arial"/>
                <w:color w:val="333333"/>
                <w:sz w:val="20"/>
                <w:szCs w:val="20"/>
              </w:rPr>
              <w:t xml:space="preserve"> bursts was timed. An ordinal rating from 0 to 3 was determined by the duration of </w:t>
            </w:r>
            <w:proofErr w:type="spellStart"/>
            <w:r w:rsidRPr="00354E92">
              <w:rPr>
                <w:rFonts w:ascii="Times" w:eastAsia="Times New Roman" w:hAnsi="Times" w:cs="Arial"/>
                <w:color w:val="333333"/>
                <w:sz w:val="20"/>
                <w:szCs w:val="20"/>
              </w:rPr>
              <w:t>clonic</w:t>
            </w:r>
            <w:proofErr w:type="spellEnd"/>
            <w:r w:rsidRPr="00354E92">
              <w:rPr>
                <w:rFonts w:ascii="Times" w:eastAsia="Times New Roman" w:hAnsi="Times" w:cs="Arial"/>
                <w:color w:val="333333"/>
                <w:sz w:val="20"/>
                <w:szCs w:val="20"/>
              </w:rPr>
              <w:t xml:space="preserve"> activity where 0 is no reaction; 1 is mild, clonus was maintained less than 3 seconds; 2 is moderate, clonus persisted between 3 and 10 seconds; and 3 is severe, clonus persisted for more than 10 seconds.</w:t>
            </w:r>
          </w:p>
        </w:tc>
      </w:tr>
      <w:tr w:rsidR="00354E92" w:rsidRPr="00354E92" w14:paraId="6C7085B5" w14:textId="77777777" w:rsidTr="00E63AE1">
        <w:trPr>
          <w:trHeight w:val="600"/>
        </w:trPr>
        <w:tc>
          <w:tcPr>
            <w:tcW w:w="48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072961" w14:textId="77777777" w:rsidR="00354E92" w:rsidRPr="00354E92" w:rsidRDefault="00354E92" w:rsidP="00354E92">
            <w:pPr>
              <w:jc w:val="center"/>
              <w:rPr>
                <w:rFonts w:ascii="Arial" w:eastAsia="Times New Roman" w:hAnsi="Arial" w:cs="Arial"/>
                <w:b/>
                <w:bCs/>
                <w:sz w:val="20"/>
                <w:szCs w:val="20"/>
              </w:rPr>
            </w:pPr>
            <w:r w:rsidRPr="00354E92">
              <w:rPr>
                <w:rFonts w:ascii="Arial" w:eastAsia="Times New Roman" w:hAnsi="Arial" w:cs="Arial"/>
                <w:b/>
                <w:bCs/>
                <w:sz w:val="20"/>
                <w:szCs w:val="20"/>
              </w:rPr>
              <w:t> </w:t>
            </w:r>
          </w:p>
        </w:tc>
        <w:tc>
          <w:tcPr>
            <w:tcW w:w="33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CB3AF7" w14:textId="77777777" w:rsidR="00354E92" w:rsidRPr="00354E92" w:rsidRDefault="00354E92" w:rsidP="00354E92">
            <w:pPr>
              <w:jc w:val="center"/>
              <w:rPr>
                <w:rFonts w:ascii="Times" w:eastAsia="Times New Roman" w:hAnsi="Times" w:cs="Arial"/>
                <w:b/>
                <w:bCs/>
                <w:color w:val="333333"/>
              </w:rPr>
            </w:pPr>
            <w:r w:rsidRPr="00354E92">
              <w:rPr>
                <w:rFonts w:ascii="Times" w:eastAsia="Times New Roman" w:hAnsi="Times" w:cs="Arial"/>
                <w:b/>
                <w:bCs/>
                <w:color w:val="333333"/>
              </w:rPr>
              <w:t>SCATS: Clonus</w:t>
            </w:r>
          </w:p>
        </w:tc>
        <w:tc>
          <w:tcPr>
            <w:tcW w:w="4780" w:type="dxa"/>
            <w:gridSpan w:val="5"/>
            <w:vMerge/>
            <w:tcBorders>
              <w:top w:val="single" w:sz="8" w:space="0" w:color="auto"/>
              <w:left w:val="single" w:sz="4" w:space="0" w:color="auto"/>
              <w:bottom w:val="single" w:sz="8" w:space="0" w:color="auto"/>
              <w:right w:val="single" w:sz="4" w:space="0" w:color="auto"/>
            </w:tcBorders>
            <w:vAlign w:val="center"/>
            <w:hideMark/>
          </w:tcPr>
          <w:p w14:paraId="71A1EF91" w14:textId="77777777" w:rsidR="00354E92" w:rsidRPr="00354E92" w:rsidRDefault="00354E92" w:rsidP="00354E92">
            <w:pPr>
              <w:rPr>
                <w:rFonts w:ascii="Times" w:eastAsia="Times New Roman" w:hAnsi="Times" w:cs="Arial"/>
                <w:color w:val="333333"/>
                <w:sz w:val="20"/>
                <w:szCs w:val="20"/>
              </w:rPr>
            </w:pPr>
          </w:p>
        </w:tc>
      </w:tr>
      <w:tr w:rsidR="00354E92" w:rsidRPr="00354E92" w14:paraId="36B20C72" w14:textId="77777777" w:rsidTr="00E63AE1">
        <w:trPr>
          <w:trHeight w:val="51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33C670A8"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5EDCB944" w14:textId="77777777" w:rsidR="00354E92" w:rsidRPr="00354E92" w:rsidRDefault="00354E92" w:rsidP="00354E92">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0</w:t>
            </w:r>
          </w:p>
        </w:tc>
        <w:tc>
          <w:tcPr>
            <w:tcW w:w="2840" w:type="dxa"/>
            <w:tcBorders>
              <w:top w:val="nil"/>
              <w:left w:val="nil"/>
              <w:bottom w:val="single" w:sz="4" w:space="0" w:color="auto"/>
              <w:right w:val="single" w:sz="4" w:space="0" w:color="auto"/>
            </w:tcBorders>
            <w:shd w:val="clear" w:color="auto" w:fill="auto"/>
            <w:vAlign w:val="center"/>
            <w:hideMark/>
          </w:tcPr>
          <w:p w14:paraId="54BC568B" w14:textId="77777777" w:rsidR="00354E92" w:rsidRPr="00354E92" w:rsidRDefault="00354E92" w:rsidP="00354E92">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no reaction</w:t>
            </w:r>
          </w:p>
        </w:tc>
        <w:tc>
          <w:tcPr>
            <w:tcW w:w="4780" w:type="dxa"/>
            <w:gridSpan w:val="5"/>
            <w:vMerge/>
            <w:tcBorders>
              <w:top w:val="nil"/>
              <w:left w:val="nil"/>
              <w:bottom w:val="single" w:sz="8" w:space="0" w:color="auto"/>
              <w:right w:val="single" w:sz="4" w:space="0" w:color="auto"/>
            </w:tcBorders>
            <w:vAlign w:val="center"/>
            <w:hideMark/>
          </w:tcPr>
          <w:p w14:paraId="58510177" w14:textId="77777777" w:rsidR="00354E92" w:rsidRPr="00354E92" w:rsidRDefault="00354E92" w:rsidP="00354E92">
            <w:pPr>
              <w:rPr>
                <w:rFonts w:ascii="Times" w:eastAsia="Times New Roman" w:hAnsi="Times" w:cs="Arial"/>
                <w:color w:val="333333"/>
                <w:sz w:val="20"/>
                <w:szCs w:val="20"/>
              </w:rPr>
            </w:pPr>
          </w:p>
        </w:tc>
      </w:tr>
      <w:tr w:rsidR="00354E92" w:rsidRPr="00354E92" w14:paraId="7149A833" w14:textId="77777777" w:rsidTr="00E63AE1">
        <w:trPr>
          <w:trHeight w:val="42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67943F90"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3D576276" w14:textId="77777777" w:rsidR="00354E92" w:rsidRPr="00354E92" w:rsidRDefault="00354E92" w:rsidP="00354E92">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1</w:t>
            </w:r>
          </w:p>
        </w:tc>
        <w:tc>
          <w:tcPr>
            <w:tcW w:w="2840" w:type="dxa"/>
            <w:tcBorders>
              <w:top w:val="nil"/>
              <w:left w:val="nil"/>
              <w:bottom w:val="single" w:sz="4" w:space="0" w:color="auto"/>
              <w:right w:val="single" w:sz="4" w:space="0" w:color="auto"/>
            </w:tcBorders>
            <w:shd w:val="clear" w:color="auto" w:fill="auto"/>
            <w:vAlign w:val="center"/>
            <w:hideMark/>
          </w:tcPr>
          <w:p w14:paraId="5C6918F7" w14:textId="77777777" w:rsidR="00354E92" w:rsidRPr="00354E92" w:rsidRDefault="00354E92" w:rsidP="00354E92">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Mild &lt;3 secs</w:t>
            </w:r>
          </w:p>
        </w:tc>
        <w:tc>
          <w:tcPr>
            <w:tcW w:w="4780" w:type="dxa"/>
            <w:gridSpan w:val="5"/>
            <w:vMerge/>
            <w:tcBorders>
              <w:top w:val="nil"/>
              <w:left w:val="nil"/>
              <w:bottom w:val="single" w:sz="8" w:space="0" w:color="auto"/>
              <w:right w:val="single" w:sz="4" w:space="0" w:color="auto"/>
            </w:tcBorders>
            <w:vAlign w:val="center"/>
            <w:hideMark/>
          </w:tcPr>
          <w:p w14:paraId="46EF9C3D" w14:textId="77777777" w:rsidR="00354E92" w:rsidRPr="00354E92" w:rsidRDefault="00354E92" w:rsidP="00354E92">
            <w:pPr>
              <w:rPr>
                <w:rFonts w:ascii="Times" w:eastAsia="Times New Roman" w:hAnsi="Times" w:cs="Arial"/>
                <w:color w:val="333333"/>
                <w:sz w:val="20"/>
                <w:szCs w:val="20"/>
              </w:rPr>
            </w:pPr>
          </w:p>
        </w:tc>
      </w:tr>
      <w:tr w:rsidR="00354E92" w:rsidRPr="00354E92" w14:paraId="2068B1A8" w14:textId="77777777" w:rsidTr="00E63AE1">
        <w:trPr>
          <w:trHeight w:val="39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31C696C7"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2A9319A6" w14:textId="77777777" w:rsidR="00354E92" w:rsidRPr="00354E92" w:rsidRDefault="00354E92" w:rsidP="00354E92">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2</w:t>
            </w:r>
          </w:p>
        </w:tc>
        <w:tc>
          <w:tcPr>
            <w:tcW w:w="2840" w:type="dxa"/>
            <w:tcBorders>
              <w:top w:val="nil"/>
              <w:left w:val="nil"/>
              <w:bottom w:val="single" w:sz="4" w:space="0" w:color="auto"/>
              <w:right w:val="single" w:sz="4" w:space="0" w:color="auto"/>
            </w:tcBorders>
            <w:shd w:val="clear" w:color="auto" w:fill="auto"/>
            <w:vAlign w:val="center"/>
            <w:hideMark/>
          </w:tcPr>
          <w:p w14:paraId="684BC879" w14:textId="77777777" w:rsidR="00354E92" w:rsidRPr="00354E92" w:rsidRDefault="00354E92" w:rsidP="00354E92">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3&lt; Moderate &lt;10 secs</w:t>
            </w:r>
          </w:p>
        </w:tc>
        <w:tc>
          <w:tcPr>
            <w:tcW w:w="4780" w:type="dxa"/>
            <w:gridSpan w:val="5"/>
            <w:vMerge/>
            <w:tcBorders>
              <w:top w:val="nil"/>
              <w:left w:val="nil"/>
              <w:bottom w:val="single" w:sz="8" w:space="0" w:color="auto"/>
              <w:right w:val="single" w:sz="4" w:space="0" w:color="auto"/>
            </w:tcBorders>
            <w:vAlign w:val="center"/>
            <w:hideMark/>
          </w:tcPr>
          <w:p w14:paraId="3E56BBA0" w14:textId="77777777" w:rsidR="00354E92" w:rsidRPr="00354E92" w:rsidRDefault="00354E92" w:rsidP="00354E92">
            <w:pPr>
              <w:rPr>
                <w:rFonts w:ascii="Times" w:eastAsia="Times New Roman" w:hAnsi="Times" w:cs="Arial"/>
                <w:color w:val="333333"/>
                <w:sz w:val="20"/>
                <w:szCs w:val="20"/>
              </w:rPr>
            </w:pPr>
          </w:p>
        </w:tc>
      </w:tr>
      <w:tr w:rsidR="00354E92" w:rsidRPr="00354E92" w14:paraId="10AE4C12" w14:textId="77777777" w:rsidTr="00354E92">
        <w:trPr>
          <w:trHeight w:val="49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6B744D46"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3</w:t>
            </w:r>
          </w:p>
        </w:tc>
        <w:tc>
          <w:tcPr>
            <w:tcW w:w="540" w:type="dxa"/>
            <w:tcBorders>
              <w:top w:val="nil"/>
              <w:left w:val="nil"/>
              <w:bottom w:val="single" w:sz="8" w:space="0" w:color="auto"/>
              <w:right w:val="single" w:sz="4" w:space="0" w:color="auto"/>
            </w:tcBorders>
            <w:shd w:val="clear" w:color="auto" w:fill="auto"/>
            <w:vAlign w:val="center"/>
            <w:hideMark/>
          </w:tcPr>
          <w:p w14:paraId="67C56F10" w14:textId="77777777" w:rsidR="00354E92" w:rsidRPr="00354E92" w:rsidRDefault="00354E92" w:rsidP="00354E92">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3</w:t>
            </w:r>
          </w:p>
        </w:tc>
        <w:tc>
          <w:tcPr>
            <w:tcW w:w="2840" w:type="dxa"/>
            <w:tcBorders>
              <w:top w:val="nil"/>
              <w:left w:val="nil"/>
              <w:bottom w:val="single" w:sz="8" w:space="0" w:color="auto"/>
              <w:right w:val="single" w:sz="4" w:space="0" w:color="auto"/>
            </w:tcBorders>
            <w:shd w:val="clear" w:color="auto" w:fill="auto"/>
            <w:vAlign w:val="center"/>
            <w:hideMark/>
          </w:tcPr>
          <w:p w14:paraId="1C42A3BD" w14:textId="77777777" w:rsidR="00354E92" w:rsidRPr="00354E92" w:rsidRDefault="00354E92" w:rsidP="00354E92">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Severe &gt; 10 secs</w:t>
            </w:r>
          </w:p>
        </w:tc>
        <w:tc>
          <w:tcPr>
            <w:tcW w:w="4780" w:type="dxa"/>
            <w:gridSpan w:val="5"/>
            <w:vMerge/>
            <w:tcBorders>
              <w:top w:val="nil"/>
              <w:left w:val="nil"/>
              <w:bottom w:val="single" w:sz="8" w:space="0" w:color="auto"/>
              <w:right w:val="single" w:sz="4" w:space="0" w:color="auto"/>
            </w:tcBorders>
            <w:vAlign w:val="center"/>
            <w:hideMark/>
          </w:tcPr>
          <w:p w14:paraId="439044DB" w14:textId="77777777" w:rsidR="00354E92" w:rsidRPr="00354E92" w:rsidRDefault="00354E92" w:rsidP="00354E92">
            <w:pPr>
              <w:rPr>
                <w:rFonts w:ascii="Times" w:eastAsia="Times New Roman" w:hAnsi="Times" w:cs="Arial"/>
                <w:color w:val="333333"/>
                <w:sz w:val="20"/>
                <w:szCs w:val="20"/>
              </w:rPr>
            </w:pPr>
          </w:p>
        </w:tc>
      </w:tr>
      <w:tr w:rsidR="00354E92" w:rsidRPr="00354E92" w14:paraId="1AE63E32" w14:textId="77777777" w:rsidTr="00354E92">
        <w:trPr>
          <w:trHeight w:val="255"/>
        </w:trPr>
        <w:tc>
          <w:tcPr>
            <w:tcW w:w="480" w:type="dxa"/>
            <w:tcBorders>
              <w:top w:val="nil"/>
              <w:left w:val="nil"/>
              <w:bottom w:val="nil"/>
              <w:right w:val="nil"/>
            </w:tcBorders>
            <w:shd w:val="clear" w:color="auto" w:fill="auto"/>
            <w:vAlign w:val="center"/>
            <w:hideMark/>
          </w:tcPr>
          <w:p w14:paraId="09A8FF19" w14:textId="77777777" w:rsidR="00354E92" w:rsidRPr="00354E92" w:rsidRDefault="00354E92" w:rsidP="00354E92">
            <w:pPr>
              <w:jc w:val="center"/>
              <w:rPr>
                <w:rFonts w:ascii="Arial" w:eastAsia="Times New Roman" w:hAnsi="Arial" w:cs="Arial"/>
                <w:sz w:val="20"/>
                <w:szCs w:val="20"/>
              </w:rPr>
            </w:pPr>
          </w:p>
        </w:tc>
        <w:tc>
          <w:tcPr>
            <w:tcW w:w="540" w:type="dxa"/>
            <w:tcBorders>
              <w:top w:val="nil"/>
              <w:left w:val="single" w:sz="8" w:space="0" w:color="auto"/>
              <w:bottom w:val="nil"/>
              <w:right w:val="nil"/>
            </w:tcBorders>
            <w:shd w:val="clear" w:color="auto" w:fill="auto"/>
            <w:vAlign w:val="center"/>
            <w:hideMark/>
          </w:tcPr>
          <w:p w14:paraId="334F0A2B" w14:textId="77777777" w:rsidR="00354E92" w:rsidRPr="00354E92" w:rsidRDefault="00354E92" w:rsidP="00354E92">
            <w:pPr>
              <w:rPr>
                <w:rFonts w:ascii="Arial" w:eastAsia="Times New Roman" w:hAnsi="Arial" w:cs="Arial"/>
                <w:sz w:val="20"/>
                <w:szCs w:val="20"/>
              </w:rPr>
            </w:pPr>
            <w:r w:rsidRPr="00354E92">
              <w:rPr>
                <w:rFonts w:ascii="Arial" w:eastAsia="Times New Roman" w:hAnsi="Arial" w:cs="Arial"/>
                <w:sz w:val="20"/>
                <w:szCs w:val="20"/>
              </w:rPr>
              <w:t> </w:t>
            </w:r>
          </w:p>
        </w:tc>
        <w:tc>
          <w:tcPr>
            <w:tcW w:w="2840" w:type="dxa"/>
            <w:tcBorders>
              <w:top w:val="nil"/>
              <w:left w:val="nil"/>
              <w:bottom w:val="nil"/>
              <w:right w:val="nil"/>
            </w:tcBorders>
            <w:shd w:val="clear" w:color="auto" w:fill="auto"/>
            <w:vAlign w:val="center"/>
            <w:hideMark/>
          </w:tcPr>
          <w:p w14:paraId="7A45F446" w14:textId="77777777" w:rsidR="00354E92" w:rsidRPr="00354E92" w:rsidRDefault="00354E92" w:rsidP="00354E92">
            <w:pPr>
              <w:rPr>
                <w:rFonts w:ascii="Arial" w:eastAsia="Times New Roman" w:hAnsi="Arial" w:cs="Arial"/>
                <w:sz w:val="20"/>
                <w:szCs w:val="20"/>
              </w:rPr>
            </w:pPr>
          </w:p>
        </w:tc>
        <w:tc>
          <w:tcPr>
            <w:tcW w:w="880" w:type="dxa"/>
            <w:tcBorders>
              <w:top w:val="nil"/>
              <w:left w:val="nil"/>
              <w:bottom w:val="nil"/>
              <w:right w:val="nil"/>
            </w:tcBorders>
            <w:shd w:val="clear" w:color="auto" w:fill="auto"/>
            <w:vAlign w:val="center"/>
            <w:hideMark/>
          </w:tcPr>
          <w:p w14:paraId="68B92DC5" w14:textId="77777777" w:rsidR="00354E92" w:rsidRPr="00354E92" w:rsidRDefault="00354E92" w:rsidP="00354E92">
            <w:pPr>
              <w:rPr>
                <w:rFonts w:ascii="Times" w:eastAsia="Times New Roman" w:hAnsi="Times" w:cs="Arial"/>
                <w:color w:val="333333"/>
              </w:rPr>
            </w:pPr>
          </w:p>
        </w:tc>
        <w:tc>
          <w:tcPr>
            <w:tcW w:w="560" w:type="dxa"/>
            <w:tcBorders>
              <w:top w:val="nil"/>
              <w:left w:val="nil"/>
              <w:bottom w:val="nil"/>
              <w:right w:val="nil"/>
            </w:tcBorders>
            <w:shd w:val="clear" w:color="auto" w:fill="auto"/>
            <w:vAlign w:val="center"/>
            <w:hideMark/>
          </w:tcPr>
          <w:p w14:paraId="231DC0A6" w14:textId="77777777" w:rsidR="00354E92" w:rsidRPr="00354E92" w:rsidRDefault="00354E92" w:rsidP="00354E92">
            <w:pPr>
              <w:rPr>
                <w:rFonts w:ascii="Times" w:eastAsia="Times New Roman" w:hAnsi="Times" w:cs="Arial"/>
                <w:color w:val="333333"/>
              </w:rPr>
            </w:pPr>
          </w:p>
        </w:tc>
        <w:tc>
          <w:tcPr>
            <w:tcW w:w="700" w:type="dxa"/>
            <w:tcBorders>
              <w:top w:val="nil"/>
              <w:left w:val="nil"/>
              <w:bottom w:val="nil"/>
              <w:right w:val="nil"/>
            </w:tcBorders>
            <w:shd w:val="clear" w:color="auto" w:fill="auto"/>
            <w:vAlign w:val="center"/>
            <w:hideMark/>
          </w:tcPr>
          <w:p w14:paraId="4774713A" w14:textId="77777777" w:rsidR="00354E92" w:rsidRPr="00354E92" w:rsidRDefault="00354E92" w:rsidP="00354E92">
            <w:pPr>
              <w:rPr>
                <w:rFonts w:ascii="Times" w:eastAsia="Times New Roman" w:hAnsi="Times" w:cs="Arial"/>
                <w:color w:val="333333"/>
              </w:rPr>
            </w:pPr>
          </w:p>
        </w:tc>
        <w:tc>
          <w:tcPr>
            <w:tcW w:w="1240" w:type="dxa"/>
            <w:tcBorders>
              <w:top w:val="nil"/>
              <w:left w:val="nil"/>
              <w:bottom w:val="nil"/>
              <w:right w:val="nil"/>
            </w:tcBorders>
            <w:shd w:val="clear" w:color="auto" w:fill="auto"/>
            <w:vAlign w:val="center"/>
            <w:hideMark/>
          </w:tcPr>
          <w:p w14:paraId="59289E80" w14:textId="77777777" w:rsidR="00354E92" w:rsidRPr="00354E92" w:rsidRDefault="00354E92" w:rsidP="00354E92">
            <w:pPr>
              <w:rPr>
                <w:rFonts w:ascii="Times" w:eastAsia="Times New Roman" w:hAnsi="Times" w:cs="Arial"/>
                <w:color w:val="333333"/>
              </w:rPr>
            </w:pPr>
          </w:p>
        </w:tc>
        <w:tc>
          <w:tcPr>
            <w:tcW w:w="1400" w:type="dxa"/>
            <w:tcBorders>
              <w:top w:val="nil"/>
              <w:left w:val="nil"/>
              <w:bottom w:val="nil"/>
              <w:right w:val="nil"/>
            </w:tcBorders>
            <w:shd w:val="clear" w:color="auto" w:fill="auto"/>
            <w:vAlign w:val="center"/>
            <w:hideMark/>
          </w:tcPr>
          <w:p w14:paraId="06558BF1" w14:textId="77777777" w:rsidR="00354E92" w:rsidRPr="00354E92" w:rsidRDefault="00354E92" w:rsidP="00354E92">
            <w:pPr>
              <w:rPr>
                <w:rFonts w:ascii="Arial" w:eastAsia="Times New Roman" w:hAnsi="Arial" w:cs="Arial"/>
                <w:sz w:val="20"/>
                <w:szCs w:val="20"/>
              </w:rPr>
            </w:pPr>
          </w:p>
        </w:tc>
      </w:tr>
      <w:tr w:rsidR="00354E92" w:rsidRPr="00354E92" w14:paraId="43663B98" w14:textId="77777777" w:rsidTr="00354E92">
        <w:trPr>
          <w:trHeight w:val="615"/>
        </w:trPr>
        <w:tc>
          <w:tcPr>
            <w:tcW w:w="4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DECCCFF"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 </w:t>
            </w:r>
          </w:p>
        </w:tc>
        <w:tc>
          <w:tcPr>
            <w:tcW w:w="338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50811B64" w14:textId="77777777" w:rsidR="00354E92" w:rsidRPr="00354E92" w:rsidRDefault="00354E92" w:rsidP="00354E92">
            <w:pPr>
              <w:jc w:val="center"/>
              <w:rPr>
                <w:rFonts w:ascii="Times" w:eastAsia="Times New Roman" w:hAnsi="Times" w:cs="Arial"/>
                <w:b/>
                <w:bCs/>
                <w:color w:val="333333"/>
              </w:rPr>
            </w:pPr>
            <w:r w:rsidRPr="00354E92">
              <w:rPr>
                <w:rFonts w:ascii="Times" w:eastAsia="Times New Roman" w:hAnsi="Times" w:cs="Arial"/>
                <w:b/>
                <w:bCs/>
                <w:color w:val="333333"/>
              </w:rPr>
              <w:t>SCATS:</w:t>
            </w:r>
            <w:r w:rsidRPr="00354E92">
              <w:rPr>
                <w:rFonts w:ascii="Times" w:eastAsia="Times New Roman" w:hAnsi="Times" w:cs="Arial"/>
                <w:b/>
                <w:bCs/>
                <w:i/>
                <w:iCs/>
                <w:color w:val="333333"/>
              </w:rPr>
              <w:t xml:space="preserve"> flexor spasms.</w:t>
            </w:r>
          </w:p>
        </w:tc>
        <w:tc>
          <w:tcPr>
            <w:tcW w:w="4780" w:type="dxa"/>
            <w:gridSpan w:val="5"/>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404B37C" w14:textId="77777777" w:rsidR="00354E92" w:rsidRPr="00354E92" w:rsidRDefault="00354E92" w:rsidP="00354E92">
            <w:pPr>
              <w:rPr>
                <w:rFonts w:ascii="Times" w:eastAsia="Times New Roman" w:hAnsi="Times" w:cs="Arial"/>
                <w:color w:val="333333"/>
                <w:sz w:val="20"/>
                <w:szCs w:val="20"/>
              </w:rPr>
            </w:pPr>
            <w:r w:rsidRPr="00354E92">
              <w:rPr>
                <w:rFonts w:ascii="Times" w:eastAsia="Times New Roman" w:hAnsi="Times" w:cs="Arial"/>
                <w:color w:val="333333"/>
                <w:sz w:val="20"/>
                <w:szCs w:val="20"/>
              </w:rPr>
              <w:t xml:space="preserve">      With the knee and hip extended to 0°, the clinician applied a pinprick stimulus for 1 second to the medial arch of the subject’s foot (B). Excursion of the big toe into extension, ankle dorsiflexion, and knee and hip flexion were visually observed for severity. The rating scale consisted of a score from 0 to 3, where 0 is no reaction to stimulus; 1 is mild, less than 10° of excursion in flexion at the knee and hip or extension of the great toe; 2 is moderate, 10° to 30° of flexion at the knee </w:t>
            </w:r>
            <w:proofErr w:type="spellStart"/>
            <w:r w:rsidRPr="00354E92">
              <w:rPr>
                <w:rFonts w:ascii="Times" w:eastAsia="Times New Roman" w:hAnsi="Times" w:cs="Arial"/>
                <w:color w:val="333333"/>
                <w:sz w:val="20"/>
                <w:szCs w:val="20"/>
              </w:rPr>
              <w:t>nd</w:t>
            </w:r>
            <w:proofErr w:type="spellEnd"/>
            <w:r w:rsidRPr="00354E92">
              <w:rPr>
                <w:rFonts w:ascii="Times" w:eastAsia="Times New Roman" w:hAnsi="Times" w:cs="Arial"/>
                <w:color w:val="333333"/>
                <w:sz w:val="20"/>
                <w:szCs w:val="20"/>
              </w:rPr>
              <w:t xml:space="preserve"> hip; and 3 is severe, 30° or greater of knee and hip flexion.</w:t>
            </w:r>
          </w:p>
        </w:tc>
      </w:tr>
      <w:tr w:rsidR="00354E92" w:rsidRPr="00354E92" w14:paraId="3E4C7705" w14:textId="77777777" w:rsidTr="00354E92">
        <w:trPr>
          <w:trHeight w:val="26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4408FBC1"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27AEE42C"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0</w:t>
            </w:r>
          </w:p>
        </w:tc>
        <w:tc>
          <w:tcPr>
            <w:tcW w:w="2840" w:type="dxa"/>
            <w:tcBorders>
              <w:top w:val="nil"/>
              <w:left w:val="nil"/>
              <w:bottom w:val="single" w:sz="4" w:space="0" w:color="auto"/>
              <w:right w:val="single" w:sz="4" w:space="0" w:color="auto"/>
            </w:tcBorders>
            <w:shd w:val="clear" w:color="auto" w:fill="auto"/>
            <w:vAlign w:val="center"/>
            <w:hideMark/>
          </w:tcPr>
          <w:p w14:paraId="7B742347" w14:textId="77777777" w:rsidR="00354E92" w:rsidRPr="00354E92" w:rsidRDefault="00354E92" w:rsidP="00354E92">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no reaction</w:t>
            </w:r>
          </w:p>
        </w:tc>
        <w:tc>
          <w:tcPr>
            <w:tcW w:w="4780" w:type="dxa"/>
            <w:gridSpan w:val="5"/>
            <w:vMerge/>
            <w:tcBorders>
              <w:top w:val="nil"/>
              <w:left w:val="nil"/>
              <w:bottom w:val="single" w:sz="4" w:space="0" w:color="auto"/>
              <w:right w:val="single" w:sz="4" w:space="0" w:color="auto"/>
            </w:tcBorders>
            <w:vAlign w:val="center"/>
            <w:hideMark/>
          </w:tcPr>
          <w:p w14:paraId="317A5CF2" w14:textId="77777777" w:rsidR="00354E92" w:rsidRPr="00354E92" w:rsidRDefault="00354E92" w:rsidP="00354E92">
            <w:pPr>
              <w:rPr>
                <w:rFonts w:ascii="Times" w:eastAsia="Times New Roman" w:hAnsi="Times" w:cs="Arial"/>
                <w:color w:val="333333"/>
                <w:sz w:val="20"/>
                <w:szCs w:val="20"/>
              </w:rPr>
            </w:pPr>
          </w:p>
        </w:tc>
      </w:tr>
      <w:tr w:rsidR="00354E92" w:rsidRPr="00354E92" w14:paraId="2DB1E212" w14:textId="77777777" w:rsidTr="00354E92">
        <w:trPr>
          <w:trHeight w:val="72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167EE31F"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1CDBC9BF"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1</w:t>
            </w:r>
          </w:p>
        </w:tc>
        <w:tc>
          <w:tcPr>
            <w:tcW w:w="2840" w:type="dxa"/>
            <w:tcBorders>
              <w:top w:val="nil"/>
              <w:left w:val="nil"/>
              <w:bottom w:val="single" w:sz="4" w:space="0" w:color="auto"/>
              <w:right w:val="single" w:sz="4" w:space="0" w:color="auto"/>
            </w:tcBorders>
            <w:shd w:val="clear" w:color="auto" w:fill="auto"/>
            <w:vAlign w:val="center"/>
            <w:hideMark/>
          </w:tcPr>
          <w:p w14:paraId="36D761AE" w14:textId="77777777" w:rsidR="00354E92" w:rsidRPr="00354E92" w:rsidRDefault="00354E92" w:rsidP="00354E92">
            <w:pPr>
              <w:rPr>
                <w:rFonts w:ascii="Times" w:eastAsia="Times New Roman" w:hAnsi="Times" w:cs="Arial"/>
                <w:color w:val="333333"/>
                <w:sz w:val="20"/>
                <w:szCs w:val="20"/>
              </w:rPr>
            </w:pPr>
            <w:r w:rsidRPr="00354E92">
              <w:rPr>
                <w:rFonts w:ascii="Times" w:eastAsia="Times New Roman" w:hAnsi="Times" w:cs="Arial"/>
                <w:color w:val="333333"/>
                <w:sz w:val="20"/>
                <w:szCs w:val="20"/>
              </w:rPr>
              <w:t>less than 10° of excursion in flexion at the knee and hip or extension of the great toe</w:t>
            </w:r>
          </w:p>
        </w:tc>
        <w:tc>
          <w:tcPr>
            <w:tcW w:w="4780" w:type="dxa"/>
            <w:gridSpan w:val="5"/>
            <w:vMerge/>
            <w:tcBorders>
              <w:top w:val="nil"/>
              <w:left w:val="nil"/>
              <w:bottom w:val="single" w:sz="4" w:space="0" w:color="auto"/>
              <w:right w:val="single" w:sz="4" w:space="0" w:color="auto"/>
            </w:tcBorders>
            <w:vAlign w:val="center"/>
            <w:hideMark/>
          </w:tcPr>
          <w:p w14:paraId="7FCB1A03" w14:textId="77777777" w:rsidR="00354E92" w:rsidRPr="00354E92" w:rsidRDefault="00354E92" w:rsidP="00354E92">
            <w:pPr>
              <w:rPr>
                <w:rFonts w:ascii="Times" w:eastAsia="Times New Roman" w:hAnsi="Times" w:cs="Arial"/>
                <w:color w:val="333333"/>
                <w:sz w:val="20"/>
                <w:szCs w:val="20"/>
              </w:rPr>
            </w:pPr>
          </w:p>
        </w:tc>
      </w:tr>
      <w:tr w:rsidR="00354E92" w:rsidRPr="00354E92" w14:paraId="0A3D1277" w14:textId="77777777" w:rsidTr="00354E92">
        <w:trPr>
          <w:trHeight w:val="54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1C3AA57B"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10EB2A77"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2</w:t>
            </w:r>
          </w:p>
        </w:tc>
        <w:tc>
          <w:tcPr>
            <w:tcW w:w="2840" w:type="dxa"/>
            <w:tcBorders>
              <w:top w:val="nil"/>
              <w:left w:val="nil"/>
              <w:bottom w:val="single" w:sz="4" w:space="0" w:color="auto"/>
              <w:right w:val="single" w:sz="4" w:space="0" w:color="auto"/>
            </w:tcBorders>
            <w:shd w:val="clear" w:color="auto" w:fill="auto"/>
            <w:vAlign w:val="center"/>
            <w:hideMark/>
          </w:tcPr>
          <w:p w14:paraId="28C8D559" w14:textId="77777777" w:rsidR="00354E92" w:rsidRPr="00354E92" w:rsidRDefault="00354E92" w:rsidP="00354E92">
            <w:pPr>
              <w:rPr>
                <w:rFonts w:ascii="Times" w:eastAsia="Times New Roman" w:hAnsi="Times" w:cs="Arial"/>
                <w:color w:val="333333"/>
                <w:sz w:val="20"/>
                <w:szCs w:val="20"/>
              </w:rPr>
            </w:pPr>
            <w:r w:rsidRPr="00354E92">
              <w:rPr>
                <w:rFonts w:ascii="Times" w:eastAsia="Times New Roman" w:hAnsi="Times" w:cs="Arial"/>
                <w:color w:val="333333"/>
                <w:sz w:val="20"/>
                <w:szCs w:val="20"/>
              </w:rPr>
              <w:t>moderate, 10° to 30° of flexion at the knee and hip</w:t>
            </w:r>
          </w:p>
        </w:tc>
        <w:tc>
          <w:tcPr>
            <w:tcW w:w="4780" w:type="dxa"/>
            <w:gridSpan w:val="5"/>
            <w:vMerge/>
            <w:tcBorders>
              <w:top w:val="nil"/>
              <w:left w:val="nil"/>
              <w:bottom w:val="single" w:sz="4" w:space="0" w:color="auto"/>
              <w:right w:val="single" w:sz="4" w:space="0" w:color="auto"/>
            </w:tcBorders>
            <w:vAlign w:val="center"/>
            <w:hideMark/>
          </w:tcPr>
          <w:p w14:paraId="3BAD8110" w14:textId="77777777" w:rsidR="00354E92" w:rsidRPr="00354E92" w:rsidRDefault="00354E92" w:rsidP="00354E92">
            <w:pPr>
              <w:rPr>
                <w:rFonts w:ascii="Times" w:eastAsia="Times New Roman" w:hAnsi="Times" w:cs="Arial"/>
                <w:color w:val="333333"/>
                <w:sz w:val="20"/>
                <w:szCs w:val="20"/>
              </w:rPr>
            </w:pPr>
          </w:p>
        </w:tc>
      </w:tr>
      <w:tr w:rsidR="00354E92" w:rsidRPr="00354E92" w14:paraId="23289469" w14:textId="77777777" w:rsidTr="00354E92">
        <w:trPr>
          <w:trHeight w:val="500"/>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63FA15ED"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3</w:t>
            </w:r>
          </w:p>
        </w:tc>
        <w:tc>
          <w:tcPr>
            <w:tcW w:w="540" w:type="dxa"/>
            <w:tcBorders>
              <w:top w:val="nil"/>
              <w:left w:val="nil"/>
              <w:bottom w:val="single" w:sz="8" w:space="0" w:color="auto"/>
              <w:right w:val="single" w:sz="4" w:space="0" w:color="auto"/>
            </w:tcBorders>
            <w:shd w:val="clear" w:color="auto" w:fill="auto"/>
            <w:vAlign w:val="center"/>
            <w:hideMark/>
          </w:tcPr>
          <w:p w14:paraId="0C2815DE"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3</w:t>
            </w:r>
          </w:p>
        </w:tc>
        <w:tc>
          <w:tcPr>
            <w:tcW w:w="2840" w:type="dxa"/>
            <w:tcBorders>
              <w:top w:val="nil"/>
              <w:left w:val="nil"/>
              <w:bottom w:val="single" w:sz="8" w:space="0" w:color="auto"/>
              <w:right w:val="single" w:sz="4" w:space="0" w:color="auto"/>
            </w:tcBorders>
            <w:shd w:val="clear" w:color="auto" w:fill="auto"/>
            <w:vAlign w:val="center"/>
            <w:hideMark/>
          </w:tcPr>
          <w:p w14:paraId="78DBA748" w14:textId="77777777" w:rsidR="00354E92" w:rsidRPr="00354E92" w:rsidRDefault="00354E92" w:rsidP="00354E92">
            <w:pPr>
              <w:rPr>
                <w:rFonts w:ascii="Times" w:eastAsia="Times New Roman" w:hAnsi="Times" w:cs="Arial"/>
                <w:color w:val="333333"/>
                <w:sz w:val="20"/>
                <w:szCs w:val="20"/>
              </w:rPr>
            </w:pPr>
            <w:proofErr w:type="gramStart"/>
            <w:r w:rsidRPr="00354E92">
              <w:rPr>
                <w:rFonts w:ascii="Times" w:eastAsia="Times New Roman" w:hAnsi="Times" w:cs="Arial"/>
                <w:color w:val="333333"/>
                <w:sz w:val="20"/>
                <w:szCs w:val="20"/>
              </w:rPr>
              <w:t>severe</w:t>
            </w:r>
            <w:proofErr w:type="gramEnd"/>
            <w:r w:rsidRPr="00354E92">
              <w:rPr>
                <w:rFonts w:ascii="Times" w:eastAsia="Times New Roman" w:hAnsi="Times" w:cs="Arial"/>
                <w:color w:val="333333"/>
                <w:sz w:val="20"/>
                <w:szCs w:val="20"/>
              </w:rPr>
              <w:t>, 30° or greater of knee and hip flexion.</w:t>
            </w:r>
          </w:p>
        </w:tc>
        <w:tc>
          <w:tcPr>
            <w:tcW w:w="4780" w:type="dxa"/>
            <w:gridSpan w:val="5"/>
            <w:vMerge/>
            <w:tcBorders>
              <w:top w:val="nil"/>
              <w:left w:val="nil"/>
              <w:bottom w:val="single" w:sz="8" w:space="0" w:color="auto"/>
              <w:right w:val="single" w:sz="4" w:space="0" w:color="auto"/>
            </w:tcBorders>
            <w:vAlign w:val="center"/>
            <w:hideMark/>
          </w:tcPr>
          <w:p w14:paraId="1DAD79DB" w14:textId="77777777" w:rsidR="00354E92" w:rsidRPr="00354E92" w:rsidRDefault="00354E92" w:rsidP="00354E92">
            <w:pPr>
              <w:rPr>
                <w:rFonts w:ascii="Times" w:eastAsia="Times New Roman" w:hAnsi="Times" w:cs="Arial"/>
                <w:color w:val="333333"/>
                <w:sz w:val="20"/>
                <w:szCs w:val="20"/>
              </w:rPr>
            </w:pPr>
          </w:p>
        </w:tc>
      </w:tr>
      <w:tr w:rsidR="00354E92" w:rsidRPr="00354E92" w14:paraId="63F9D44E" w14:textId="77777777" w:rsidTr="00E63AE1">
        <w:trPr>
          <w:trHeight w:val="255"/>
        </w:trPr>
        <w:tc>
          <w:tcPr>
            <w:tcW w:w="480" w:type="dxa"/>
            <w:tcBorders>
              <w:top w:val="nil"/>
              <w:left w:val="nil"/>
              <w:bottom w:val="nil"/>
              <w:right w:val="nil"/>
            </w:tcBorders>
            <w:shd w:val="clear" w:color="auto" w:fill="auto"/>
            <w:vAlign w:val="center"/>
            <w:hideMark/>
          </w:tcPr>
          <w:p w14:paraId="66D24F6B" w14:textId="77777777" w:rsidR="00354E92" w:rsidRPr="00354E92" w:rsidRDefault="00354E92" w:rsidP="00354E92">
            <w:pPr>
              <w:jc w:val="center"/>
              <w:rPr>
                <w:rFonts w:ascii="Arial" w:eastAsia="Times New Roman" w:hAnsi="Arial" w:cs="Arial"/>
                <w:sz w:val="20"/>
                <w:szCs w:val="20"/>
              </w:rPr>
            </w:pPr>
          </w:p>
        </w:tc>
        <w:tc>
          <w:tcPr>
            <w:tcW w:w="540" w:type="dxa"/>
            <w:tcBorders>
              <w:top w:val="nil"/>
              <w:left w:val="single" w:sz="8" w:space="0" w:color="auto"/>
              <w:bottom w:val="nil"/>
              <w:right w:val="nil"/>
            </w:tcBorders>
            <w:shd w:val="clear" w:color="auto" w:fill="auto"/>
            <w:vAlign w:val="center"/>
            <w:hideMark/>
          </w:tcPr>
          <w:p w14:paraId="2D3D9C75" w14:textId="77777777" w:rsidR="00354E92" w:rsidRPr="00354E92" w:rsidRDefault="00354E92" w:rsidP="00354E92">
            <w:pPr>
              <w:rPr>
                <w:rFonts w:ascii="Arial" w:eastAsia="Times New Roman" w:hAnsi="Arial" w:cs="Arial"/>
                <w:sz w:val="20"/>
                <w:szCs w:val="20"/>
              </w:rPr>
            </w:pPr>
            <w:r w:rsidRPr="00354E92">
              <w:rPr>
                <w:rFonts w:ascii="Arial" w:eastAsia="Times New Roman" w:hAnsi="Arial" w:cs="Arial"/>
                <w:sz w:val="20"/>
                <w:szCs w:val="20"/>
              </w:rPr>
              <w:t> </w:t>
            </w:r>
          </w:p>
        </w:tc>
        <w:tc>
          <w:tcPr>
            <w:tcW w:w="2840" w:type="dxa"/>
            <w:tcBorders>
              <w:top w:val="nil"/>
              <w:left w:val="nil"/>
              <w:bottom w:val="nil"/>
              <w:right w:val="nil"/>
            </w:tcBorders>
            <w:shd w:val="clear" w:color="auto" w:fill="auto"/>
            <w:vAlign w:val="center"/>
            <w:hideMark/>
          </w:tcPr>
          <w:p w14:paraId="2FA7ED27" w14:textId="77777777" w:rsidR="00354E92" w:rsidRPr="00354E92" w:rsidRDefault="00354E92" w:rsidP="00354E92">
            <w:pPr>
              <w:rPr>
                <w:rFonts w:ascii="Arial" w:eastAsia="Times New Roman" w:hAnsi="Arial" w:cs="Arial"/>
                <w:sz w:val="20"/>
                <w:szCs w:val="20"/>
              </w:rPr>
            </w:pPr>
          </w:p>
        </w:tc>
        <w:tc>
          <w:tcPr>
            <w:tcW w:w="880" w:type="dxa"/>
            <w:tcBorders>
              <w:top w:val="nil"/>
              <w:left w:val="nil"/>
              <w:bottom w:val="single" w:sz="8" w:space="0" w:color="auto"/>
              <w:right w:val="nil"/>
            </w:tcBorders>
            <w:shd w:val="clear" w:color="auto" w:fill="auto"/>
            <w:vAlign w:val="center"/>
            <w:hideMark/>
          </w:tcPr>
          <w:p w14:paraId="5841B0EE" w14:textId="77777777" w:rsidR="00354E92" w:rsidRPr="00354E92" w:rsidRDefault="00354E92" w:rsidP="00354E92">
            <w:pPr>
              <w:rPr>
                <w:rFonts w:ascii="Times" w:eastAsia="Times New Roman" w:hAnsi="Times" w:cs="Arial"/>
                <w:color w:val="333333"/>
              </w:rPr>
            </w:pPr>
          </w:p>
        </w:tc>
        <w:tc>
          <w:tcPr>
            <w:tcW w:w="560" w:type="dxa"/>
            <w:tcBorders>
              <w:top w:val="nil"/>
              <w:left w:val="nil"/>
              <w:bottom w:val="single" w:sz="8" w:space="0" w:color="auto"/>
              <w:right w:val="nil"/>
            </w:tcBorders>
            <w:shd w:val="clear" w:color="auto" w:fill="auto"/>
            <w:vAlign w:val="center"/>
            <w:hideMark/>
          </w:tcPr>
          <w:p w14:paraId="6B2D8A67" w14:textId="77777777" w:rsidR="00354E92" w:rsidRPr="00354E92" w:rsidRDefault="00354E92" w:rsidP="00354E92">
            <w:pPr>
              <w:rPr>
                <w:rFonts w:ascii="Times" w:eastAsia="Times New Roman" w:hAnsi="Times" w:cs="Arial"/>
                <w:color w:val="333333"/>
              </w:rPr>
            </w:pPr>
          </w:p>
        </w:tc>
        <w:tc>
          <w:tcPr>
            <w:tcW w:w="700" w:type="dxa"/>
            <w:tcBorders>
              <w:top w:val="nil"/>
              <w:left w:val="nil"/>
              <w:bottom w:val="single" w:sz="8" w:space="0" w:color="auto"/>
              <w:right w:val="nil"/>
            </w:tcBorders>
            <w:shd w:val="clear" w:color="auto" w:fill="auto"/>
            <w:vAlign w:val="center"/>
            <w:hideMark/>
          </w:tcPr>
          <w:p w14:paraId="4D23797E" w14:textId="77777777" w:rsidR="00354E92" w:rsidRPr="00354E92" w:rsidRDefault="00354E92" w:rsidP="00354E92">
            <w:pPr>
              <w:rPr>
                <w:rFonts w:ascii="Times" w:eastAsia="Times New Roman" w:hAnsi="Times" w:cs="Arial"/>
                <w:color w:val="333333"/>
              </w:rPr>
            </w:pPr>
          </w:p>
        </w:tc>
        <w:tc>
          <w:tcPr>
            <w:tcW w:w="1240" w:type="dxa"/>
            <w:tcBorders>
              <w:top w:val="nil"/>
              <w:left w:val="nil"/>
              <w:bottom w:val="single" w:sz="8" w:space="0" w:color="auto"/>
              <w:right w:val="nil"/>
            </w:tcBorders>
            <w:shd w:val="clear" w:color="auto" w:fill="auto"/>
            <w:vAlign w:val="center"/>
            <w:hideMark/>
          </w:tcPr>
          <w:p w14:paraId="64F8BC26" w14:textId="77777777" w:rsidR="00354E92" w:rsidRPr="00354E92" w:rsidRDefault="00354E92" w:rsidP="00354E92">
            <w:pPr>
              <w:rPr>
                <w:rFonts w:ascii="Times" w:eastAsia="Times New Roman" w:hAnsi="Times" w:cs="Arial"/>
                <w:color w:val="333333"/>
              </w:rPr>
            </w:pPr>
          </w:p>
        </w:tc>
        <w:tc>
          <w:tcPr>
            <w:tcW w:w="1400" w:type="dxa"/>
            <w:tcBorders>
              <w:top w:val="nil"/>
              <w:left w:val="nil"/>
              <w:bottom w:val="single" w:sz="8" w:space="0" w:color="auto"/>
              <w:right w:val="nil"/>
            </w:tcBorders>
            <w:shd w:val="clear" w:color="auto" w:fill="auto"/>
            <w:vAlign w:val="center"/>
            <w:hideMark/>
          </w:tcPr>
          <w:p w14:paraId="3556F4CB" w14:textId="77777777" w:rsidR="00354E92" w:rsidRPr="00354E92" w:rsidRDefault="00354E92" w:rsidP="00354E92">
            <w:pPr>
              <w:rPr>
                <w:rFonts w:ascii="Times" w:eastAsia="Times New Roman" w:hAnsi="Times" w:cs="Arial"/>
                <w:color w:val="333333"/>
              </w:rPr>
            </w:pPr>
          </w:p>
        </w:tc>
      </w:tr>
      <w:tr w:rsidR="00354E92" w:rsidRPr="00354E92" w14:paraId="7FA8865D" w14:textId="77777777" w:rsidTr="00E63AE1">
        <w:trPr>
          <w:trHeight w:val="660"/>
        </w:trPr>
        <w:tc>
          <w:tcPr>
            <w:tcW w:w="4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25295E6"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 </w:t>
            </w:r>
          </w:p>
        </w:tc>
        <w:tc>
          <w:tcPr>
            <w:tcW w:w="338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54D38B3" w14:textId="77777777" w:rsidR="00354E92" w:rsidRPr="00354E92" w:rsidRDefault="00354E92" w:rsidP="00354E92">
            <w:pPr>
              <w:jc w:val="center"/>
              <w:rPr>
                <w:rFonts w:ascii="Times" w:eastAsia="Times New Roman" w:hAnsi="Times" w:cs="Arial"/>
                <w:b/>
                <w:bCs/>
                <w:color w:val="333333"/>
              </w:rPr>
            </w:pPr>
            <w:r w:rsidRPr="00354E92">
              <w:rPr>
                <w:rFonts w:ascii="Times" w:eastAsia="Times New Roman" w:hAnsi="Times" w:cs="Arial"/>
                <w:b/>
                <w:bCs/>
                <w:color w:val="333333"/>
              </w:rPr>
              <w:t>SCATS:</w:t>
            </w:r>
            <w:r w:rsidRPr="00354E92">
              <w:rPr>
                <w:rFonts w:ascii="Times" w:eastAsia="Times New Roman" w:hAnsi="Times" w:cs="Arial"/>
                <w:b/>
                <w:bCs/>
                <w:i/>
                <w:iCs/>
                <w:color w:val="333333"/>
              </w:rPr>
              <w:t xml:space="preserve"> extensor spasms</w:t>
            </w:r>
          </w:p>
        </w:tc>
        <w:tc>
          <w:tcPr>
            <w:tcW w:w="4780" w:type="dxa"/>
            <w:gridSpan w:val="5"/>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6E8501F2" w14:textId="77777777" w:rsidR="00354E92" w:rsidRPr="00354E92" w:rsidRDefault="00354E92" w:rsidP="00354E92">
            <w:pPr>
              <w:rPr>
                <w:rFonts w:ascii="Times" w:eastAsia="Times New Roman" w:hAnsi="Times" w:cs="Arial"/>
                <w:color w:val="333333"/>
                <w:sz w:val="20"/>
                <w:szCs w:val="20"/>
              </w:rPr>
            </w:pPr>
            <w:r w:rsidRPr="00354E92">
              <w:rPr>
                <w:rFonts w:ascii="Times" w:eastAsia="Times New Roman" w:hAnsi="Times" w:cs="Arial"/>
                <w:color w:val="333333"/>
                <w:sz w:val="20"/>
                <w:szCs w:val="20"/>
              </w:rPr>
              <w:t xml:space="preserve">        With the contralateral limb extended, the tested knee and hip were positioned at angle of 90° to 110° of hip and knee flexion, and then both joints were simultaneously extended. One hand cupped the heel while the other was placed on the outside of the thigh (C). Once a reaction was elicited, the duration of visible muscle contraction in the quadriceps muscle was measured by observing superior displacement of the patella. The timed scale (0–3) that was used for clonus was also applied to the timed extensor spasms.</w:t>
            </w:r>
          </w:p>
        </w:tc>
      </w:tr>
      <w:tr w:rsidR="00354E92" w:rsidRPr="00354E92" w14:paraId="0B684104" w14:textId="77777777" w:rsidTr="00E63AE1">
        <w:trPr>
          <w:trHeight w:val="405"/>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7F379BE3"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13644848"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0</w:t>
            </w:r>
          </w:p>
        </w:tc>
        <w:tc>
          <w:tcPr>
            <w:tcW w:w="2840" w:type="dxa"/>
            <w:tcBorders>
              <w:top w:val="nil"/>
              <w:left w:val="nil"/>
              <w:bottom w:val="single" w:sz="4" w:space="0" w:color="auto"/>
              <w:right w:val="single" w:sz="4" w:space="0" w:color="auto"/>
            </w:tcBorders>
            <w:shd w:val="clear" w:color="auto" w:fill="auto"/>
            <w:vAlign w:val="center"/>
            <w:hideMark/>
          </w:tcPr>
          <w:p w14:paraId="0935AC87"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no reaction</w:t>
            </w:r>
          </w:p>
        </w:tc>
        <w:tc>
          <w:tcPr>
            <w:tcW w:w="4780" w:type="dxa"/>
            <w:gridSpan w:val="5"/>
            <w:vMerge/>
            <w:tcBorders>
              <w:top w:val="nil"/>
              <w:left w:val="nil"/>
              <w:bottom w:val="single" w:sz="8" w:space="0" w:color="auto"/>
              <w:right w:val="single" w:sz="4" w:space="0" w:color="auto"/>
            </w:tcBorders>
            <w:vAlign w:val="center"/>
            <w:hideMark/>
          </w:tcPr>
          <w:p w14:paraId="6B287DA0" w14:textId="77777777" w:rsidR="00354E92" w:rsidRPr="00354E92" w:rsidRDefault="00354E92" w:rsidP="00354E92">
            <w:pPr>
              <w:rPr>
                <w:rFonts w:ascii="Times" w:eastAsia="Times New Roman" w:hAnsi="Times" w:cs="Arial"/>
                <w:color w:val="333333"/>
                <w:sz w:val="20"/>
                <w:szCs w:val="20"/>
              </w:rPr>
            </w:pPr>
          </w:p>
        </w:tc>
      </w:tr>
      <w:tr w:rsidR="00354E92" w:rsidRPr="00354E92" w14:paraId="6CB6BE23" w14:textId="77777777" w:rsidTr="00E63AE1">
        <w:trPr>
          <w:trHeight w:val="405"/>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3992DA7F"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51D4FBC6"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1</w:t>
            </w:r>
          </w:p>
        </w:tc>
        <w:tc>
          <w:tcPr>
            <w:tcW w:w="2840" w:type="dxa"/>
            <w:tcBorders>
              <w:top w:val="nil"/>
              <w:left w:val="nil"/>
              <w:bottom w:val="single" w:sz="4" w:space="0" w:color="auto"/>
              <w:right w:val="single" w:sz="4" w:space="0" w:color="auto"/>
            </w:tcBorders>
            <w:shd w:val="clear" w:color="auto" w:fill="auto"/>
            <w:vAlign w:val="center"/>
            <w:hideMark/>
          </w:tcPr>
          <w:p w14:paraId="72CBB943"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Mild &lt;3 secs</w:t>
            </w:r>
          </w:p>
        </w:tc>
        <w:tc>
          <w:tcPr>
            <w:tcW w:w="4780" w:type="dxa"/>
            <w:gridSpan w:val="5"/>
            <w:vMerge/>
            <w:tcBorders>
              <w:top w:val="nil"/>
              <w:left w:val="nil"/>
              <w:bottom w:val="single" w:sz="8" w:space="0" w:color="auto"/>
              <w:right w:val="single" w:sz="4" w:space="0" w:color="auto"/>
            </w:tcBorders>
            <w:vAlign w:val="center"/>
            <w:hideMark/>
          </w:tcPr>
          <w:p w14:paraId="0C8F337B" w14:textId="77777777" w:rsidR="00354E92" w:rsidRPr="00354E92" w:rsidRDefault="00354E92" w:rsidP="00354E92">
            <w:pPr>
              <w:rPr>
                <w:rFonts w:ascii="Times" w:eastAsia="Times New Roman" w:hAnsi="Times" w:cs="Arial"/>
                <w:color w:val="333333"/>
                <w:sz w:val="20"/>
                <w:szCs w:val="20"/>
              </w:rPr>
            </w:pPr>
          </w:p>
        </w:tc>
      </w:tr>
      <w:tr w:rsidR="00354E92" w:rsidRPr="00354E92" w14:paraId="40007A2C" w14:textId="77777777" w:rsidTr="00E63AE1">
        <w:trPr>
          <w:trHeight w:val="45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39A9375B"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2BBD749A"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2</w:t>
            </w:r>
          </w:p>
        </w:tc>
        <w:tc>
          <w:tcPr>
            <w:tcW w:w="2840" w:type="dxa"/>
            <w:tcBorders>
              <w:top w:val="nil"/>
              <w:left w:val="nil"/>
              <w:bottom w:val="single" w:sz="4" w:space="0" w:color="auto"/>
              <w:right w:val="single" w:sz="4" w:space="0" w:color="auto"/>
            </w:tcBorders>
            <w:shd w:val="clear" w:color="auto" w:fill="auto"/>
            <w:vAlign w:val="center"/>
            <w:hideMark/>
          </w:tcPr>
          <w:p w14:paraId="1E2F09EB"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3secs &lt; Moderate &lt;10 secs</w:t>
            </w:r>
          </w:p>
        </w:tc>
        <w:tc>
          <w:tcPr>
            <w:tcW w:w="4780" w:type="dxa"/>
            <w:gridSpan w:val="5"/>
            <w:vMerge/>
            <w:tcBorders>
              <w:top w:val="nil"/>
              <w:left w:val="nil"/>
              <w:bottom w:val="single" w:sz="8" w:space="0" w:color="auto"/>
              <w:right w:val="single" w:sz="4" w:space="0" w:color="auto"/>
            </w:tcBorders>
            <w:vAlign w:val="center"/>
            <w:hideMark/>
          </w:tcPr>
          <w:p w14:paraId="0D9C4B46" w14:textId="77777777" w:rsidR="00354E92" w:rsidRPr="00354E92" w:rsidRDefault="00354E92" w:rsidP="00354E92">
            <w:pPr>
              <w:rPr>
                <w:rFonts w:ascii="Times" w:eastAsia="Times New Roman" w:hAnsi="Times" w:cs="Arial"/>
                <w:color w:val="333333"/>
                <w:sz w:val="20"/>
                <w:szCs w:val="20"/>
              </w:rPr>
            </w:pPr>
          </w:p>
        </w:tc>
      </w:tr>
      <w:tr w:rsidR="00354E92" w:rsidRPr="00354E92" w14:paraId="02EB70A0" w14:textId="77777777" w:rsidTr="00354E92">
        <w:trPr>
          <w:trHeight w:val="52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6D5BB73C" w14:textId="77777777" w:rsidR="00354E92" w:rsidRPr="00354E92" w:rsidRDefault="00354E92" w:rsidP="00354E92">
            <w:pPr>
              <w:jc w:val="center"/>
              <w:rPr>
                <w:rFonts w:ascii="Arial" w:eastAsia="Times New Roman" w:hAnsi="Arial" w:cs="Arial"/>
                <w:sz w:val="20"/>
                <w:szCs w:val="20"/>
              </w:rPr>
            </w:pPr>
            <w:r w:rsidRPr="00354E92">
              <w:rPr>
                <w:rFonts w:ascii="Arial" w:eastAsia="Times New Roman" w:hAnsi="Arial" w:cs="Arial"/>
                <w:sz w:val="20"/>
                <w:szCs w:val="20"/>
              </w:rPr>
              <w:t>3</w:t>
            </w:r>
          </w:p>
        </w:tc>
        <w:tc>
          <w:tcPr>
            <w:tcW w:w="540" w:type="dxa"/>
            <w:tcBorders>
              <w:top w:val="nil"/>
              <w:left w:val="nil"/>
              <w:bottom w:val="single" w:sz="8" w:space="0" w:color="auto"/>
              <w:right w:val="single" w:sz="4" w:space="0" w:color="auto"/>
            </w:tcBorders>
            <w:shd w:val="clear" w:color="auto" w:fill="auto"/>
            <w:vAlign w:val="center"/>
            <w:hideMark/>
          </w:tcPr>
          <w:p w14:paraId="72915D0C"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3</w:t>
            </w:r>
          </w:p>
        </w:tc>
        <w:tc>
          <w:tcPr>
            <w:tcW w:w="2840" w:type="dxa"/>
            <w:tcBorders>
              <w:top w:val="nil"/>
              <w:left w:val="nil"/>
              <w:bottom w:val="single" w:sz="8" w:space="0" w:color="auto"/>
              <w:right w:val="single" w:sz="4" w:space="0" w:color="auto"/>
            </w:tcBorders>
            <w:shd w:val="clear" w:color="auto" w:fill="auto"/>
            <w:vAlign w:val="center"/>
            <w:hideMark/>
          </w:tcPr>
          <w:p w14:paraId="4DAB970F" w14:textId="77777777" w:rsidR="00354E92" w:rsidRPr="00354E92" w:rsidRDefault="00354E92" w:rsidP="00354E92">
            <w:pPr>
              <w:jc w:val="center"/>
              <w:rPr>
                <w:rFonts w:ascii="Times" w:eastAsia="Times New Roman" w:hAnsi="Times" w:cs="Arial"/>
                <w:color w:val="333333"/>
              </w:rPr>
            </w:pPr>
            <w:r w:rsidRPr="00354E92">
              <w:rPr>
                <w:rFonts w:ascii="Times" w:eastAsia="Times New Roman" w:hAnsi="Times" w:cs="Arial"/>
                <w:color w:val="333333"/>
              </w:rPr>
              <w:t>Severe &gt; 10 secs</w:t>
            </w:r>
          </w:p>
        </w:tc>
        <w:tc>
          <w:tcPr>
            <w:tcW w:w="4780" w:type="dxa"/>
            <w:gridSpan w:val="5"/>
            <w:vMerge/>
            <w:tcBorders>
              <w:top w:val="nil"/>
              <w:left w:val="nil"/>
              <w:bottom w:val="single" w:sz="8" w:space="0" w:color="auto"/>
              <w:right w:val="single" w:sz="4" w:space="0" w:color="auto"/>
            </w:tcBorders>
            <w:vAlign w:val="center"/>
            <w:hideMark/>
          </w:tcPr>
          <w:p w14:paraId="4ACF0479" w14:textId="77777777" w:rsidR="00354E92" w:rsidRPr="00354E92" w:rsidRDefault="00354E92" w:rsidP="00354E92">
            <w:pPr>
              <w:rPr>
                <w:rFonts w:ascii="Times" w:eastAsia="Times New Roman" w:hAnsi="Times" w:cs="Arial"/>
                <w:color w:val="333333"/>
                <w:sz w:val="20"/>
                <w:szCs w:val="20"/>
              </w:rPr>
            </w:pPr>
          </w:p>
        </w:tc>
      </w:tr>
    </w:tbl>
    <w:p w14:paraId="1D4C555C" w14:textId="77777777" w:rsidR="00354E92" w:rsidRDefault="00354E92">
      <w:pPr>
        <w:rPr>
          <w:u w:val="single"/>
        </w:rPr>
      </w:pPr>
    </w:p>
    <w:p w14:paraId="14737CD9" w14:textId="77777777" w:rsidR="00354E92" w:rsidRDefault="00354E92">
      <w:pPr>
        <w:rPr>
          <w:u w:val="single"/>
        </w:rPr>
      </w:pPr>
      <w:r>
        <w:rPr>
          <w:u w:val="single"/>
        </w:rPr>
        <w:br w:type="column"/>
      </w:r>
      <w:r>
        <w:rPr>
          <w:u w:val="single"/>
        </w:rPr>
        <w:lastRenderedPageBreak/>
        <w:t>SCATS Worksheet:</w:t>
      </w:r>
    </w:p>
    <w:p w14:paraId="2D8953D2" w14:textId="77777777" w:rsidR="00354E92" w:rsidRDefault="00354E92">
      <w:pPr>
        <w:rPr>
          <w:u w:val="single"/>
        </w:rPr>
      </w:pPr>
    </w:p>
    <w:p w14:paraId="0861619B" w14:textId="77777777" w:rsidR="00354E92" w:rsidRDefault="00354E92">
      <w:r>
        <w:t>Patient name: _________________________________</w:t>
      </w:r>
      <w:r>
        <w:tab/>
        <w:t xml:space="preserve">             Date: __________________________</w:t>
      </w:r>
    </w:p>
    <w:p w14:paraId="1AEA2145" w14:textId="77777777" w:rsidR="00354E92" w:rsidRDefault="00354E92"/>
    <w:p w14:paraId="230B231E" w14:textId="77777777" w:rsidR="00354E92" w:rsidRDefault="00354E92"/>
    <w:tbl>
      <w:tblPr>
        <w:tblW w:w="8640" w:type="dxa"/>
        <w:tblInd w:w="93" w:type="dxa"/>
        <w:tblLook w:val="04A0" w:firstRow="1" w:lastRow="0" w:firstColumn="1" w:lastColumn="0" w:noHBand="0" w:noVBand="1"/>
      </w:tblPr>
      <w:tblGrid>
        <w:gridCol w:w="1074"/>
        <w:gridCol w:w="1209"/>
        <w:gridCol w:w="6357"/>
      </w:tblGrid>
      <w:tr w:rsidR="00354E92" w:rsidRPr="00354E92" w14:paraId="7276DBD6" w14:textId="77777777" w:rsidTr="00FE3AAE">
        <w:trPr>
          <w:trHeight w:val="360"/>
        </w:trPr>
        <w:tc>
          <w:tcPr>
            <w:tcW w:w="480" w:type="dxa"/>
            <w:tcBorders>
              <w:top w:val="single" w:sz="8" w:space="0" w:color="auto"/>
              <w:left w:val="single" w:sz="8" w:space="0" w:color="auto"/>
              <w:bottom w:val="nil"/>
              <w:right w:val="single" w:sz="8" w:space="0" w:color="auto"/>
            </w:tcBorders>
            <w:shd w:val="clear" w:color="auto" w:fill="auto"/>
            <w:vAlign w:val="center"/>
            <w:hideMark/>
          </w:tcPr>
          <w:p w14:paraId="7D4F0193" w14:textId="77777777" w:rsidR="00354E92" w:rsidRPr="00354E92" w:rsidRDefault="00354E92" w:rsidP="00FE3AAE">
            <w:pPr>
              <w:jc w:val="center"/>
              <w:rPr>
                <w:rFonts w:ascii="Times New Roman" w:eastAsia="Times New Roman" w:hAnsi="Times New Roman" w:cs="Times New Roman"/>
                <w:b/>
                <w:bCs/>
              </w:rPr>
            </w:pPr>
            <w:r w:rsidRPr="00354E92">
              <w:rPr>
                <w:rFonts w:ascii="Times New Roman" w:eastAsia="Times New Roman" w:hAnsi="Times New Roman" w:cs="Times New Roman"/>
                <w:b/>
                <w:bCs/>
              </w:rPr>
              <w:t>R</w:t>
            </w:r>
          </w:p>
        </w:tc>
        <w:tc>
          <w:tcPr>
            <w:tcW w:w="540" w:type="dxa"/>
            <w:tcBorders>
              <w:top w:val="single" w:sz="8" w:space="0" w:color="auto"/>
              <w:left w:val="nil"/>
              <w:bottom w:val="single" w:sz="4" w:space="0" w:color="auto"/>
              <w:right w:val="single" w:sz="4" w:space="0" w:color="auto"/>
            </w:tcBorders>
            <w:shd w:val="clear" w:color="auto" w:fill="auto"/>
            <w:noWrap/>
            <w:vAlign w:val="center"/>
            <w:hideMark/>
          </w:tcPr>
          <w:p w14:paraId="5AFC4FC6" w14:textId="77777777" w:rsidR="00354E92" w:rsidRPr="00354E92" w:rsidRDefault="00354E92" w:rsidP="00FE3AAE">
            <w:pPr>
              <w:jc w:val="center"/>
              <w:rPr>
                <w:rFonts w:ascii="Times" w:eastAsia="Times New Roman" w:hAnsi="Times" w:cs="Arial"/>
                <w:b/>
                <w:bCs/>
                <w:color w:val="333333"/>
              </w:rPr>
            </w:pPr>
            <w:r w:rsidRPr="00354E92">
              <w:rPr>
                <w:rFonts w:ascii="Times" w:eastAsia="Times New Roman" w:hAnsi="Times" w:cs="Arial"/>
                <w:b/>
                <w:bCs/>
                <w:color w:val="333333"/>
              </w:rPr>
              <w:t>L</w:t>
            </w:r>
          </w:p>
        </w:tc>
        <w:tc>
          <w:tcPr>
            <w:tcW w:w="2840" w:type="dxa"/>
            <w:tcBorders>
              <w:top w:val="single" w:sz="8" w:space="0" w:color="auto"/>
              <w:left w:val="nil"/>
              <w:bottom w:val="single" w:sz="4" w:space="0" w:color="auto"/>
              <w:right w:val="single" w:sz="4" w:space="0" w:color="auto"/>
            </w:tcBorders>
            <w:shd w:val="clear" w:color="auto" w:fill="auto"/>
            <w:noWrap/>
            <w:vAlign w:val="center"/>
            <w:hideMark/>
          </w:tcPr>
          <w:p w14:paraId="1C8D4403" w14:textId="77777777" w:rsidR="00354E92" w:rsidRPr="00354E92" w:rsidRDefault="00354E92" w:rsidP="00FE3AAE">
            <w:pPr>
              <w:rPr>
                <w:rFonts w:ascii="Times" w:eastAsia="Times New Roman" w:hAnsi="Times" w:cs="Arial"/>
                <w:b/>
                <w:bCs/>
                <w:color w:val="333333"/>
              </w:rPr>
            </w:pPr>
            <w:r w:rsidRPr="00354E92">
              <w:rPr>
                <w:rFonts w:ascii="Times" w:eastAsia="Times New Roman" w:hAnsi="Times" w:cs="Arial"/>
                <w:b/>
                <w:bCs/>
                <w:color w:val="333333"/>
              </w:rPr>
              <w:t> </w:t>
            </w:r>
          </w:p>
        </w:tc>
      </w:tr>
      <w:tr w:rsidR="00354E92" w:rsidRPr="00354E92" w14:paraId="16D7FBC1" w14:textId="77777777" w:rsidTr="00FE3AAE">
        <w:trPr>
          <w:trHeight w:val="600"/>
        </w:trPr>
        <w:tc>
          <w:tcPr>
            <w:tcW w:w="48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4DC9C26" w14:textId="77777777" w:rsidR="00354E92" w:rsidRPr="00354E92" w:rsidRDefault="00354E92" w:rsidP="00FE3AAE">
            <w:pPr>
              <w:jc w:val="center"/>
              <w:rPr>
                <w:rFonts w:ascii="Arial" w:eastAsia="Times New Roman" w:hAnsi="Arial" w:cs="Arial"/>
                <w:b/>
                <w:bCs/>
                <w:sz w:val="20"/>
                <w:szCs w:val="20"/>
              </w:rPr>
            </w:pPr>
            <w:r w:rsidRPr="00354E92">
              <w:rPr>
                <w:rFonts w:ascii="Arial" w:eastAsia="Times New Roman" w:hAnsi="Arial" w:cs="Arial"/>
                <w:b/>
                <w:bCs/>
                <w:sz w:val="20"/>
                <w:szCs w:val="20"/>
              </w:rPr>
              <w:t> </w:t>
            </w:r>
          </w:p>
        </w:tc>
        <w:tc>
          <w:tcPr>
            <w:tcW w:w="33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5F3DF0" w14:textId="77777777" w:rsidR="00354E92" w:rsidRPr="00354E92" w:rsidRDefault="00354E92" w:rsidP="00FE3AAE">
            <w:pPr>
              <w:jc w:val="center"/>
              <w:rPr>
                <w:rFonts w:ascii="Times" w:eastAsia="Times New Roman" w:hAnsi="Times" w:cs="Arial"/>
                <w:b/>
                <w:bCs/>
                <w:color w:val="333333"/>
              </w:rPr>
            </w:pPr>
            <w:r w:rsidRPr="00354E92">
              <w:rPr>
                <w:rFonts w:ascii="Times" w:eastAsia="Times New Roman" w:hAnsi="Times" w:cs="Arial"/>
                <w:b/>
                <w:bCs/>
                <w:color w:val="333333"/>
              </w:rPr>
              <w:t>SCATS: Clonus</w:t>
            </w:r>
          </w:p>
        </w:tc>
      </w:tr>
      <w:tr w:rsidR="00354E92" w:rsidRPr="00354E92" w14:paraId="311398E7" w14:textId="77777777" w:rsidTr="00FE3AAE">
        <w:trPr>
          <w:trHeight w:val="51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76E1CD3D"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4F8B8ADB" w14:textId="77777777" w:rsidR="00354E92" w:rsidRPr="00354E92" w:rsidRDefault="00354E92" w:rsidP="00FE3AAE">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0</w:t>
            </w:r>
          </w:p>
        </w:tc>
        <w:tc>
          <w:tcPr>
            <w:tcW w:w="2840" w:type="dxa"/>
            <w:tcBorders>
              <w:top w:val="nil"/>
              <w:left w:val="nil"/>
              <w:bottom w:val="single" w:sz="4" w:space="0" w:color="auto"/>
              <w:right w:val="single" w:sz="4" w:space="0" w:color="auto"/>
            </w:tcBorders>
            <w:shd w:val="clear" w:color="auto" w:fill="auto"/>
            <w:vAlign w:val="center"/>
            <w:hideMark/>
          </w:tcPr>
          <w:p w14:paraId="375ACA67" w14:textId="77777777" w:rsidR="00354E92" w:rsidRPr="00354E92" w:rsidRDefault="00354E92" w:rsidP="00FE3AAE">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no reaction</w:t>
            </w:r>
          </w:p>
        </w:tc>
      </w:tr>
      <w:tr w:rsidR="00354E92" w:rsidRPr="00354E92" w14:paraId="7C9C902C" w14:textId="77777777" w:rsidTr="00FE3AAE">
        <w:trPr>
          <w:trHeight w:val="42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57DD9455"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6A90667B" w14:textId="77777777" w:rsidR="00354E92" w:rsidRPr="00354E92" w:rsidRDefault="00354E92" w:rsidP="00FE3AAE">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1</w:t>
            </w:r>
          </w:p>
        </w:tc>
        <w:tc>
          <w:tcPr>
            <w:tcW w:w="2840" w:type="dxa"/>
            <w:tcBorders>
              <w:top w:val="nil"/>
              <w:left w:val="nil"/>
              <w:bottom w:val="single" w:sz="4" w:space="0" w:color="auto"/>
              <w:right w:val="single" w:sz="4" w:space="0" w:color="auto"/>
            </w:tcBorders>
            <w:shd w:val="clear" w:color="auto" w:fill="auto"/>
            <w:vAlign w:val="center"/>
            <w:hideMark/>
          </w:tcPr>
          <w:p w14:paraId="40B86236" w14:textId="77777777" w:rsidR="00354E92" w:rsidRPr="00354E92" w:rsidRDefault="00354E92" w:rsidP="00FE3AAE">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Mild &lt;3 secs</w:t>
            </w:r>
          </w:p>
        </w:tc>
      </w:tr>
      <w:tr w:rsidR="00354E92" w:rsidRPr="00354E92" w14:paraId="0939A65C" w14:textId="77777777" w:rsidTr="00FE3AAE">
        <w:trPr>
          <w:trHeight w:val="39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1D53F108"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38527BED" w14:textId="77777777" w:rsidR="00354E92" w:rsidRPr="00354E92" w:rsidRDefault="00354E92" w:rsidP="00FE3AAE">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2</w:t>
            </w:r>
          </w:p>
        </w:tc>
        <w:tc>
          <w:tcPr>
            <w:tcW w:w="2840" w:type="dxa"/>
            <w:tcBorders>
              <w:top w:val="nil"/>
              <w:left w:val="nil"/>
              <w:bottom w:val="single" w:sz="4" w:space="0" w:color="auto"/>
              <w:right w:val="single" w:sz="4" w:space="0" w:color="auto"/>
            </w:tcBorders>
            <w:shd w:val="clear" w:color="auto" w:fill="auto"/>
            <w:vAlign w:val="center"/>
            <w:hideMark/>
          </w:tcPr>
          <w:p w14:paraId="4F68F988" w14:textId="77777777" w:rsidR="00354E92" w:rsidRPr="00354E92" w:rsidRDefault="00354E92" w:rsidP="00FE3AAE">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3&lt; Moderate &lt;10 secs</w:t>
            </w:r>
          </w:p>
        </w:tc>
      </w:tr>
      <w:tr w:rsidR="00354E92" w:rsidRPr="00354E92" w14:paraId="02C77E6E" w14:textId="77777777" w:rsidTr="00FE3AAE">
        <w:trPr>
          <w:trHeight w:val="49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03AFC3A2"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3</w:t>
            </w:r>
          </w:p>
        </w:tc>
        <w:tc>
          <w:tcPr>
            <w:tcW w:w="540" w:type="dxa"/>
            <w:tcBorders>
              <w:top w:val="nil"/>
              <w:left w:val="nil"/>
              <w:bottom w:val="single" w:sz="8" w:space="0" w:color="auto"/>
              <w:right w:val="single" w:sz="4" w:space="0" w:color="auto"/>
            </w:tcBorders>
            <w:shd w:val="clear" w:color="auto" w:fill="auto"/>
            <w:vAlign w:val="center"/>
            <w:hideMark/>
          </w:tcPr>
          <w:p w14:paraId="08F0D7C6" w14:textId="77777777" w:rsidR="00354E92" w:rsidRPr="00354E92" w:rsidRDefault="00354E92" w:rsidP="00FE3AAE">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3</w:t>
            </w:r>
          </w:p>
        </w:tc>
        <w:tc>
          <w:tcPr>
            <w:tcW w:w="2840" w:type="dxa"/>
            <w:tcBorders>
              <w:top w:val="nil"/>
              <w:left w:val="nil"/>
              <w:bottom w:val="single" w:sz="8" w:space="0" w:color="auto"/>
              <w:right w:val="single" w:sz="4" w:space="0" w:color="auto"/>
            </w:tcBorders>
            <w:shd w:val="clear" w:color="auto" w:fill="auto"/>
            <w:vAlign w:val="center"/>
            <w:hideMark/>
          </w:tcPr>
          <w:p w14:paraId="1A928A11" w14:textId="77777777" w:rsidR="00354E92" w:rsidRPr="00354E92" w:rsidRDefault="00354E92" w:rsidP="00FE3AAE">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Severe &gt; 10 secs</w:t>
            </w:r>
          </w:p>
        </w:tc>
      </w:tr>
      <w:tr w:rsidR="00354E92" w:rsidRPr="00354E92" w14:paraId="427ABF07" w14:textId="77777777" w:rsidTr="00FE3AAE">
        <w:trPr>
          <w:trHeight w:val="255"/>
        </w:trPr>
        <w:tc>
          <w:tcPr>
            <w:tcW w:w="480" w:type="dxa"/>
            <w:tcBorders>
              <w:top w:val="nil"/>
              <w:left w:val="nil"/>
              <w:bottom w:val="nil"/>
              <w:right w:val="nil"/>
            </w:tcBorders>
            <w:shd w:val="clear" w:color="auto" w:fill="auto"/>
            <w:vAlign w:val="center"/>
            <w:hideMark/>
          </w:tcPr>
          <w:p w14:paraId="3A49E3AE" w14:textId="77777777" w:rsidR="00354E92" w:rsidRPr="00354E92" w:rsidRDefault="00354E92" w:rsidP="00FE3AAE">
            <w:pPr>
              <w:jc w:val="center"/>
              <w:rPr>
                <w:rFonts w:ascii="Arial" w:eastAsia="Times New Roman" w:hAnsi="Arial" w:cs="Arial"/>
                <w:sz w:val="20"/>
                <w:szCs w:val="20"/>
              </w:rPr>
            </w:pPr>
          </w:p>
        </w:tc>
        <w:tc>
          <w:tcPr>
            <w:tcW w:w="540" w:type="dxa"/>
            <w:tcBorders>
              <w:top w:val="nil"/>
              <w:left w:val="single" w:sz="8" w:space="0" w:color="auto"/>
              <w:bottom w:val="nil"/>
              <w:right w:val="nil"/>
            </w:tcBorders>
            <w:shd w:val="clear" w:color="auto" w:fill="auto"/>
            <w:vAlign w:val="center"/>
            <w:hideMark/>
          </w:tcPr>
          <w:p w14:paraId="3FB05A03" w14:textId="77777777" w:rsidR="00354E92" w:rsidRPr="00354E92" w:rsidRDefault="00354E92" w:rsidP="00FE3AAE">
            <w:pPr>
              <w:rPr>
                <w:rFonts w:ascii="Arial" w:eastAsia="Times New Roman" w:hAnsi="Arial" w:cs="Arial"/>
                <w:sz w:val="20"/>
                <w:szCs w:val="20"/>
              </w:rPr>
            </w:pPr>
            <w:r w:rsidRPr="00354E92">
              <w:rPr>
                <w:rFonts w:ascii="Arial" w:eastAsia="Times New Roman" w:hAnsi="Arial" w:cs="Arial"/>
                <w:sz w:val="20"/>
                <w:szCs w:val="20"/>
              </w:rPr>
              <w:t> </w:t>
            </w:r>
          </w:p>
        </w:tc>
        <w:tc>
          <w:tcPr>
            <w:tcW w:w="2840" w:type="dxa"/>
            <w:tcBorders>
              <w:top w:val="nil"/>
              <w:left w:val="nil"/>
              <w:bottom w:val="nil"/>
              <w:right w:val="nil"/>
            </w:tcBorders>
            <w:shd w:val="clear" w:color="auto" w:fill="auto"/>
            <w:vAlign w:val="center"/>
            <w:hideMark/>
          </w:tcPr>
          <w:p w14:paraId="6B7A00BA" w14:textId="77777777" w:rsidR="00354E92" w:rsidRPr="00354E92" w:rsidRDefault="00354E92" w:rsidP="00FE3AAE">
            <w:pPr>
              <w:rPr>
                <w:rFonts w:ascii="Arial" w:eastAsia="Times New Roman" w:hAnsi="Arial" w:cs="Arial"/>
                <w:sz w:val="20"/>
                <w:szCs w:val="20"/>
              </w:rPr>
            </w:pPr>
          </w:p>
        </w:tc>
      </w:tr>
      <w:tr w:rsidR="00354E92" w:rsidRPr="00354E92" w14:paraId="14E035CB" w14:textId="77777777" w:rsidTr="00FE3AAE">
        <w:trPr>
          <w:trHeight w:val="615"/>
        </w:trPr>
        <w:tc>
          <w:tcPr>
            <w:tcW w:w="4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9FF5943"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 </w:t>
            </w:r>
          </w:p>
        </w:tc>
        <w:tc>
          <w:tcPr>
            <w:tcW w:w="338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54106ADB" w14:textId="77777777" w:rsidR="00354E92" w:rsidRPr="00354E92" w:rsidRDefault="00354E92" w:rsidP="00FE3AAE">
            <w:pPr>
              <w:jc w:val="center"/>
              <w:rPr>
                <w:rFonts w:ascii="Times" w:eastAsia="Times New Roman" w:hAnsi="Times" w:cs="Arial"/>
                <w:b/>
                <w:bCs/>
                <w:color w:val="333333"/>
              </w:rPr>
            </w:pPr>
            <w:r w:rsidRPr="00354E92">
              <w:rPr>
                <w:rFonts w:ascii="Times" w:eastAsia="Times New Roman" w:hAnsi="Times" w:cs="Arial"/>
                <w:b/>
                <w:bCs/>
                <w:color w:val="333333"/>
              </w:rPr>
              <w:t>SCATS:</w:t>
            </w:r>
            <w:r w:rsidRPr="00354E92">
              <w:rPr>
                <w:rFonts w:ascii="Times" w:eastAsia="Times New Roman" w:hAnsi="Times" w:cs="Arial"/>
                <w:b/>
                <w:bCs/>
                <w:i/>
                <w:iCs/>
                <w:color w:val="333333"/>
              </w:rPr>
              <w:t xml:space="preserve"> flexor spasms.</w:t>
            </w:r>
          </w:p>
        </w:tc>
      </w:tr>
      <w:tr w:rsidR="00354E92" w:rsidRPr="00354E92" w14:paraId="33BE822C" w14:textId="77777777" w:rsidTr="00FE3AAE">
        <w:trPr>
          <w:trHeight w:val="26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787C653D"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5744D3B7"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0</w:t>
            </w:r>
          </w:p>
        </w:tc>
        <w:tc>
          <w:tcPr>
            <w:tcW w:w="2840" w:type="dxa"/>
            <w:tcBorders>
              <w:top w:val="nil"/>
              <w:left w:val="nil"/>
              <w:bottom w:val="single" w:sz="4" w:space="0" w:color="auto"/>
              <w:right w:val="single" w:sz="4" w:space="0" w:color="auto"/>
            </w:tcBorders>
            <w:shd w:val="clear" w:color="auto" w:fill="auto"/>
            <w:vAlign w:val="center"/>
            <w:hideMark/>
          </w:tcPr>
          <w:p w14:paraId="067AE562" w14:textId="77777777" w:rsidR="00354E92" w:rsidRPr="00354E92" w:rsidRDefault="00354E92" w:rsidP="00FE3AAE">
            <w:pPr>
              <w:jc w:val="center"/>
              <w:rPr>
                <w:rFonts w:ascii="Times" w:eastAsia="Times New Roman" w:hAnsi="Times" w:cs="Arial"/>
                <w:color w:val="333333"/>
                <w:sz w:val="20"/>
                <w:szCs w:val="20"/>
              </w:rPr>
            </w:pPr>
            <w:r w:rsidRPr="00354E92">
              <w:rPr>
                <w:rFonts w:ascii="Times" w:eastAsia="Times New Roman" w:hAnsi="Times" w:cs="Arial"/>
                <w:color w:val="333333"/>
                <w:sz w:val="20"/>
                <w:szCs w:val="20"/>
              </w:rPr>
              <w:t>no reaction</w:t>
            </w:r>
          </w:p>
        </w:tc>
      </w:tr>
      <w:tr w:rsidR="00354E92" w:rsidRPr="00354E92" w14:paraId="48D62DD6" w14:textId="77777777" w:rsidTr="00FE3AAE">
        <w:trPr>
          <w:trHeight w:val="72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2E9493D9"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14F8B8B6"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1</w:t>
            </w:r>
          </w:p>
        </w:tc>
        <w:tc>
          <w:tcPr>
            <w:tcW w:w="2840" w:type="dxa"/>
            <w:tcBorders>
              <w:top w:val="nil"/>
              <w:left w:val="nil"/>
              <w:bottom w:val="single" w:sz="4" w:space="0" w:color="auto"/>
              <w:right w:val="single" w:sz="4" w:space="0" w:color="auto"/>
            </w:tcBorders>
            <w:shd w:val="clear" w:color="auto" w:fill="auto"/>
            <w:vAlign w:val="center"/>
            <w:hideMark/>
          </w:tcPr>
          <w:p w14:paraId="24D2DF88" w14:textId="77777777" w:rsidR="00354E92" w:rsidRPr="00354E92" w:rsidRDefault="00354E92" w:rsidP="00FE3AAE">
            <w:pPr>
              <w:rPr>
                <w:rFonts w:ascii="Times" w:eastAsia="Times New Roman" w:hAnsi="Times" w:cs="Arial"/>
                <w:color w:val="333333"/>
                <w:sz w:val="20"/>
                <w:szCs w:val="20"/>
              </w:rPr>
            </w:pPr>
            <w:r w:rsidRPr="00354E92">
              <w:rPr>
                <w:rFonts w:ascii="Times" w:eastAsia="Times New Roman" w:hAnsi="Times" w:cs="Arial"/>
                <w:color w:val="333333"/>
                <w:sz w:val="20"/>
                <w:szCs w:val="20"/>
              </w:rPr>
              <w:t>less than 10° of excursion in flexion at the knee and hip or extension of the great toe</w:t>
            </w:r>
          </w:p>
        </w:tc>
      </w:tr>
      <w:tr w:rsidR="00354E92" w:rsidRPr="00354E92" w14:paraId="6E103B52" w14:textId="77777777" w:rsidTr="00FE3AAE">
        <w:trPr>
          <w:trHeight w:val="54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5BA944E1"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07C4594A"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2</w:t>
            </w:r>
          </w:p>
        </w:tc>
        <w:tc>
          <w:tcPr>
            <w:tcW w:w="2840" w:type="dxa"/>
            <w:tcBorders>
              <w:top w:val="nil"/>
              <w:left w:val="nil"/>
              <w:bottom w:val="single" w:sz="4" w:space="0" w:color="auto"/>
              <w:right w:val="single" w:sz="4" w:space="0" w:color="auto"/>
            </w:tcBorders>
            <w:shd w:val="clear" w:color="auto" w:fill="auto"/>
            <w:vAlign w:val="center"/>
            <w:hideMark/>
          </w:tcPr>
          <w:p w14:paraId="12A20E6E" w14:textId="77777777" w:rsidR="00354E92" w:rsidRPr="00354E92" w:rsidRDefault="00354E92" w:rsidP="00FE3AAE">
            <w:pPr>
              <w:rPr>
                <w:rFonts w:ascii="Times" w:eastAsia="Times New Roman" w:hAnsi="Times" w:cs="Arial"/>
                <w:color w:val="333333"/>
                <w:sz w:val="20"/>
                <w:szCs w:val="20"/>
              </w:rPr>
            </w:pPr>
            <w:r w:rsidRPr="00354E92">
              <w:rPr>
                <w:rFonts w:ascii="Times" w:eastAsia="Times New Roman" w:hAnsi="Times" w:cs="Arial"/>
                <w:color w:val="333333"/>
                <w:sz w:val="20"/>
                <w:szCs w:val="20"/>
              </w:rPr>
              <w:t>moderate, 10° to 30° of flexion at the knee and hip</w:t>
            </w:r>
          </w:p>
        </w:tc>
      </w:tr>
      <w:tr w:rsidR="00354E92" w:rsidRPr="00354E92" w14:paraId="5D04C615" w14:textId="77777777" w:rsidTr="00FE3AAE">
        <w:trPr>
          <w:trHeight w:val="500"/>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7FC09CD1"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3</w:t>
            </w:r>
          </w:p>
        </w:tc>
        <w:tc>
          <w:tcPr>
            <w:tcW w:w="540" w:type="dxa"/>
            <w:tcBorders>
              <w:top w:val="nil"/>
              <w:left w:val="nil"/>
              <w:bottom w:val="single" w:sz="8" w:space="0" w:color="auto"/>
              <w:right w:val="single" w:sz="4" w:space="0" w:color="auto"/>
            </w:tcBorders>
            <w:shd w:val="clear" w:color="auto" w:fill="auto"/>
            <w:vAlign w:val="center"/>
            <w:hideMark/>
          </w:tcPr>
          <w:p w14:paraId="1B4CEAA6"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3</w:t>
            </w:r>
          </w:p>
        </w:tc>
        <w:tc>
          <w:tcPr>
            <w:tcW w:w="2840" w:type="dxa"/>
            <w:tcBorders>
              <w:top w:val="nil"/>
              <w:left w:val="nil"/>
              <w:bottom w:val="single" w:sz="8" w:space="0" w:color="auto"/>
              <w:right w:val="single" w:sz="4" w:space="0" w:color="auto"/>
            </w:tcBorders>
            <w:shd w:val="clear" w:color="auto" w:fill="auto"/>
            <w:vAlign w:val="center"/>
            <w:hideMark/>
          </w:tcPr>
          <w:p w14:paraId="70D2AB5B" w14:textId="77777777" w:rsidR="00354E92" w:rsidRPr="00354E92" w:rsidRDefault="00354E92" w:rsidP="00FE3AAE">
            <w:pPr>
              <w:rPr>
                <w:rFonts w:ascii="Times" w:eastAsia="Times New Roman" w:hAnsi="Times" w:cs="Arial"/>
                <w:color w:val="333333"/>
                <w:sz w:val="20"/>
                <w:szCs w:val="20"/>
              </w:rPr>
            </w:pPr>
            <w:proofErr w:type="gramStart"/>
            <w:r w:rsidRPr="00354E92">
              <w:rPr>
                <w:rFonts w:ascii="Times" w:eastAsia="Times New Roman" w:hAnsi="Times" w:cs="Arial"/>
                <w:color w:val="333333"/>
                <w:sz w:val="20"/>
                <w:szCs w:val="20"/>
              </w:rPr>
              <w:t>severe</w:t>
            </w:r>
            <w:proofErr w:type="gramEnd"/>
            <w:r w:rsidRPr="00354E92">
              <w:rPr>
                <w:rFonts w:ascii="Times" w:eastAsia="Times New Roman" w:hAnsi="Times" w:cs="Arial"/>
                <w:color w:val="333333"/>
                <w:sz w:val="20"/>
                <w:szCs w:val="20"/>
              </w:rPr>
              <w:t>, 30° or greater of knee and hip flexion.</w:t>
            </w:r>
          </w:p>
        </w:tc>
      </w:tr>
      <w:tr w:rsidR="00354E92" w:rsidRPr="00354E92" w14:paraId="05E364A0" w14:textId="77777777" w:rsidTr="00FE3AAE">
        <w:trPr>
          <w:trHeight w:val="255"/>
        </w:trPr>
        <w:tc>
          <w:tcPr>
            <w:tcW w:w="480" w:type="dxa"/>
            <w:tcBorders>
              <w:top w:val="nil"/>
              <w:left w:val="nil"/>
              <w:bottom w:val="nil"/>
              <w:right w:val="nil"/>
            </w:tcBorders>
            <w:shd w:val="clear" w:color="auto" w:fill="auto"/>
            <w:vAlign w:val="center"/>
            <w:hideMark/>
          </w:tcPr>
          <w:p w14:paraId="1B2FEF92" w14:textId="77777777" w:rsidR="00354E92" w:rsidRPr="00354E92" w:rsidRDefault="00354E92" w:rsidP="00FE3AAE">
            <w:pPr>
              <w:jc w:val="center"/>
              <w:rPr>
                <w:rFonts w:ascii="Arial" w:eastAsia="Times New Roman" w:hAnsi="Arial" w:cs="Arial"/>
                <w:sz w:val="20"/>
                <w:szCs w:val="20"/>
              </w:rPr>
            </w:pPr>
          </w:p>
        </w:tc>
        <w:tc>
          <w:tcPr>
            <w:tcW w:w="540" w:type="dxa"/>
            <w:tcBorders>
              <w:top w:val="nil"/>
              <w:left w:val="single" w:sz="8" w:space="0" w:color="auto"/>
              <w:bottom w:val="nil"/>
              <w:right w:val="nil"/>
            </w:tcBorders>
            <w:shd w:val="clear" w:color="auto" w:fill="auto"/>
            <w:vAlign w:val="center"/>
            <w:hideMark/>
          </w:tcPr>
          <w:p w14:paraId="190662A6" w14:textId="77777777" w:rsidR="00354E92" w:rsidRPr="00354E92" w:rsidRDefault="00354E92" w:rsidP="00FE3AAE">
            <w:pPr>
              <w:rPr>
                <w:rFonts w:ascii="Arial" w:eastAsia="Times New Roman" w:hAnsi="Arial" w:cs="Arial"/>
                <w:sz w:val="20"/>
                <w:szCs w:val="20"/>
              </w:rPr>
            </w:pPr>
            <w:r w:rsidRPr="00354E92">
              <w:rPr>
                <w:rFonts w:ascii="Arial" w:eastAsia="Times New Roman" w:hAnsi="Arial" w:cs="Arial"/>
                <w:sz w:val="20"/>
                <w:szCs w:val="20"/>
              </w:rPr>
              <w:t> </w:t>
            </w:r>
          </w:p>
        </w:tc>
        <w:tc>
          <w:tcPr>
            <w:tcW w:w="2840" w:type="dxa"/>
            <w:tcBorders>
              <w:top w:val="nil"/>
              <w:left w:val="nil"/>
              <w:bottom w:val="nil"/>
              <w:right w:val="nil"/>
            </w:tcBorders>
            <w:shd w:val="clear" w:color="auto" w:fill="auto"/>
            <w:vAlign w:val="center"/>
            <w:hideMark/>
          </w:tcPr>
          <w:p w14:paraId="25032D08" w14:textId="77777777" w:rsidR="00354E92" w:rsidRPr="00354E92" w:rsidRDefault="00354E92" w:rsidP="00FE3AAE">
            <w:pPr>
              <w:rPr>
                <w:rFonts w:ascii="Arial" w:eastAsia="Times New Roman" w:hAnsi="Arial" w:cs="Arial"/>
                <w:sz w:val="20"/>
                <w:szCs w:val="20"/>
              </w:rPr>
            </w:pPr>
          </w:p>
        </w:tc>
      </w:tr>
      <w:tr w:rsidR="00354E92" w:rsidRPr="00354E92" w14:paraId="3A0FBD71" w14:textId="77777777" w:rsidTr="00FE3AAE">
        <w:trPr>
          <w:trHeight w:val="660"/>
        </w:trPr>
        <w:tc>
          <w:tcPr>
            <w:tcW w:w="4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F9803FF"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 </w:t>
            </w:r>
          </w:p>
        </w:tc>
        <w:tc>
          <w:tcPr>
            <w:tcW w:w="338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05DE3E7C" w14:textId="77777777" w:rsidR="00354E92" w:rsidRPr="00354E92" w:rsidRDefault="00354E92" w:rsidP="00FE3AAE">
            <w:pPr>
              <w:jc w:val="center"/>
              <w:rPr>
                <w:rFonts w:ascii="Times" w:eastAsia="Times New Roman" w:hAnsi="Times" w:cs="Arial"/>
                <w:b/>
                <w:bCs/>
                <w:color w:val="333333"/>
              </w:rPr>
            </w:pPr>
            <w:r w:rsidRPr="00354E92">
              <w:rPr>
                <w:rFonts w:ascii="Times" w:eastAsia="Times New Roman" w:hAnsi="Times" w:cs="Arial"/>
                <w:b/>
                <w:bCs/>
                <w:color w:val="333333"/>
              </w:rPr>
              <w:t>SCATS:</w:t>
            </w:r>
            <w:r w:rsidRPr="00354E92">
              <w:rPr>
                <w:rFonts w:ascii="Times" w:eastAsia="Times New Roman" w:hAnsi="Times" w:cs="Arial"/>
                <w:b/>
                <w:bCs/>
                <w:i/>
                <w:iCs/>
                <w:color w:val="333333"/>
              </w:rPr>
              <w:t xml:space="preserve"> extensor spasms</w:t>
            </w:r>
          </w:p>
        </w:tc>
      </w:tr>
      <w:tr w:rsidR="00354E92" w:rsidRPr="00354E92" w14:paraId="1FD403F8" w14:textId="77777777" w:rsidTr="00FE3AAE">
        <w:trPr>
          <w:trHeight w:val="405"/>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08E359D7"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14FA5304"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0</w:t>
            </w:r>
          </w:p>
        </w:tc>
        <w:tc>
          <w:tcPr>
            <w:tcW w:w="2840" w:type="dxa"/>
            <w:tcBorders>
              <w:top w:val="nil"/>
              <w:left w:val="nil"/>
              <w:bottom w:val="single" w:sz="4" w:space="0" w:color="auto"/>
              <w:right w:val="single" w:sz="4" w:space="0" w:color="auto"/>
            </w:tcBorders>
            <w:shd w:val="clear" w:color="auto" w:fill="auto"/>
            <w:vAlign w:val="center"/>
            <w:hideMark/>
          </w:tcPr>
          <w:p w14:paraId="624F85FC"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no reaction</w:t>
            </w:r>
          </w:p>
        </w:tc>
      </w:tr>
      <w:tr w:rsidR="00354E92" w:rsidRPr="00354E92" w14:paraId="1C160CCC" w14:textId="77777777" w:rsidTr="00FE3AAE">
        <w:trPr>
          <w:trHeight w:val="405"/>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23A8F865"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244DF01E"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1</w:t>
            </w:r>
          </w:p>
        </w:tc>
        <w:tc>
          <w:tcPr>
            <w:tcW w:w="2840" w:type="dxa"/>
            <w:tcBorders>
              <w:top w:val="nil"/>
              <w:left w:val="nil"/>
              <w:bottom w:val="single" w:sz="4" w:space="0" w:color="auto"/>
              <w:right w:val="single" w:sz="4" w:space="0" w:color="auto"/>
            </w:tcBorders>
            <w:shd w:val="clear" w:color="auto" w:fill="auto"/>
            <w:vAlign w:val="center"/>
            <w:hideMark/>
          </w:tcPr>
          <w:p w14:paraId="5D0175EE"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Mild &lt;3 secs</w:t>
            </w:r>
          </w:p>
        </w:tc>
      </w:tr>
      <w:tr w:rsidR="00354E92" w:rsidRPr="00354E92" w14:paraId="0964BE77" w14:textId="77777777" w:rsidTr="00FE3AAE">
        <w:trPr>
          <w:trHeight w:val="450"/>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14F59FB7"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2DFCEC66"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2</w:t>
            </w:r>
          </w:p>
        </w:tc>
        <w:tc>
          <w:tcPr>
            <w:tcW w:w="2840" w:type="dxa"/>
            <w:tcBorders>
              <w:top w:val="nil"/>
              <w:left w:val="nil"/>
              <w:bottom w:val="single" w:sz="4" w:space="0" w:color="auto"/>
              <w:right w:val="single" w:sz="4" w:space="0" w:color="auto"/>
            </w:tcBorders>
            <w:shd w:val="clear" w:color="auto" w:fill="auto"/>
            <w:vAlign w:val="center"/>
            <w:hideMark/>
          </w:tcPr>
          <w:p w14:paraId="5B05D261"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3secs &lt; Moderate &lt;10 secs</w:t>
            </w:r>
          </w:p>
        </w:tc>
      </w:tr>
      <w:tr w:rsidR="00354E92" w:rsidRPr="00354E92" w14:paraId="5B6EB594" w14:textId="77777777" w:rsidTr="00FE3AAE">
        <w:trPr>
          <w:trHeight w:val="52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78EB8BEE" w14:textId="77777777" w:rsidR="00354E92" w:rsidRPr="00354E92" w:rsidRDefault="00354E92" w:rsidP="00FE3AAE">
            <w:pPr>
              <w:jc w:val="center"/>
              <w:rPr>
                <w:rFonts w:ascii="Arial" w:eastAsia="Times New Roman" w:hAnsi="Arial" w:cs="Arial"/>
                <w:sz w:val="20"/>
                <w:szCs w:val="20"/>
              </w:rPr>
            </w:pPr>
            <w:r w:rsidRPr="00354E92">
              <w:rPr>
                <w:rFonts w:ascii="Arial" w:eastAsia="Times New Roman" w:hAnsi="Arial" w:cs="Arial"/>
                <w:sz w:val="20"/>
                <w:szCs w:val="20"/>
              </w:rPr>
              <w:t>3</w:t>
            </w:r>
          </w:p>
        </w:tc>
        <w:tc>
          <w:tcPr>
            <w:tcW w:w="540" w:type="dxa"/>
            <w:tcBorders>
              <w:top w:val="nil"/>
              <w:left w:val="nil"/>
              <w:bottom w:val="single" w:sz="8" w:space="0" w:color="auto"/>
              <w:right w:val="single" w:sz="4" w:space="0" w:color="auto"/>
            </w:tcBorders>
            <w:shd w:val="clear" w:color="auto" w:fill="auto"/>
            <w:vAlign w:val="center"/>
            <w:hideMark/>
          </w:tcPr>
          <w:p w14:paraId="7F642C35"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3</w:t>
            </w:r>
          </w:p>
        </w:tc>
        <w:tc>
          <w:tcPr>
            <w:tcW w:w="2840" w:type="dxa"/>
            <w:tcBorders>
              <w:top w:val="nil"/>
              <w:left w:val="nil"/>
              <w:bottom w:val="single" w:sz="8" w:space="0" w:color="auto"/>
              <w:right w:val="single" w:sz="4" w:space="0" w:color="auto"/>
            </w:tcBorders>
            <w:shd w:val="clear" w:color="auto" w:fill="auto"/>
            <w:vAlign w:val="center"/>
            <w:hideMark/>
          </w:tcPr>
          <w:p w14:paraId="4100EC1C" w14:textId="77777777" w:rsidR="00354E92" w:rsidRPr="00354E92" w:rsidRDefault="00354E92" w:rsidP="00FE3AAE">
            <w:pPr>
              <w:jc w:val="center"/>
              <w:rPr>
                <w:rFonts w:ascii="Times" w:eastAsia="Times New Roman" w:hAnsi="Times" w:cs="Arial"/>
                <w:color w:val="333333"/>
              </w:rPr>
            </w:pPr>
            <w:r w:rsidRPr="00354E92">
              <w:rPr>
                <w:rFonts w:ascii="Times" w:eastAsia="Times New Roman" w:hAnsi="Times" w:cs="Arial"/>
                <w:color w:val="333333"/>
              </w:rPr>
              <w:t>Severe &gt; 10 secs</w:t>
            </w:r>
          </w:p>
        </w:tc>
      </w:tr>
    </w:tbl>
    <w:p w14:paraId="4138CC93" w14:textId="77777777" w:rsidR="00354E92" w:rsidRPr="00354E92" w:rsidRDefault="00354E92"/>
    <w:sectPr w:rsidR="00354E92" w:rsidRPr="00354E92" w:rsidSect="00D10C8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92"/>
    <w:rsid w:val="00354E92"/>
    <w:rsid w:val="009B5C08"/>
    <w:rsid w:val="00A015E5"/>
    <w:rsid w:val="00D10C8A"/>
    <w:rsid w:val="00D16B83"/>
    <w:rsid w:val="00E63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D69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4084">
      <w:bodyDiv w:val="1"/>
      <w:marLeft w:val="0"/>
      <w:marRight w:val="0"/>
      <w:marTop w:val="0"/>
      <w:marBottom w:val="0"/>
      <w:divBdr>
        <w:top w:val="none" w:sz="0" w:space="0" w:color="auto"/>
        <w:left w:val="none" w:sz="0" w:space="0" w:color="auto"/>
        <w:bottom w:val="none" w:sz="0" w:space="0" w:color="auto"/>
        <w:right w:val="none" w:sz="0" w:space="0" w:color="auto"/>
      </w:divBdr>
    </w:div>
    <w:div w:id="1020619251">
      <w:bodyDiv w:val="1"/>
      <w:marLeft w:val="0"/>
      <w:marRight w:val="0"/>
      <w:marTop w:val="0"/>
      <w:marBottom w:val="0"/>
      <w:divBdr>
        <w:top w:val="none" w:sz="0" w:space="0" w:color="auto"/>
        <w:left w:val="none" w:sz="0" w:space="0" w:color="auto"/>
        <w:bottom w:val="none" w:sz="0" w:space="0" w:color="auto"/>
        <w:right w:val="none" w:sz="0" w:space="0" w:color="auto"/>
      </w:divBdr>
    </w:div>
    <w:div w:id="1516992682">
      <w:bodyDiv w:val="1"/>
      <w:marLeft w:val="0"/>
      <w:marRight w:val="0"/>
      <w:marTop w:val="0"/>
      <w:marBottom w:val="0"/>
      <w:divBdr>
        <w:top w:val="none" w:sz="0" w:space="0" w:color="auto"/>
        <w:left w:val="none" w:sz="0" w:space="0" w:color="auto"/>
        <w:bottom w:val="none" w:sz="0" w:space="0" w:color="auto"/>
        <w:right w:val="none" w:sz="0" w:space="0" w:color="auto"/>
      </w:divBdr>
    </w:div>
    <w:div w:id="1712732069">
      <w:bodyDiv w:val="1"/>
      <w:marLeft w:val="0"/>
      <w:marRight w:val="0"/>
      <w:marTop w:val="0"/>
      <w:marBottom w:val="0"/>
      <w:divBdr>
        <w:top w:val="none" w:sz="0" w:space="0" w:color="auto"/>
        <w:left w:val="none" w:sz="0" w:space="0" w:color="auto"/>
        <w:bottom w:val="none" w:sz="0" w:space="0" w:color="auto"/>
        <w:right w:val="none" w:sz="0" w:space="0" w:color="auto"/>
      </w:divBdr>
    </w:div>
    <w:div w:id="1762221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Chan</dc:creator>
  <cp:lastModifiedBy>PASCI</cp:lastModifiedBy>
  <cp:revision>2</cp:revision>
  <dcterms:created xsi:type="dcterms:W3CDTF">2016-12-20T01:24:00Z</dcterms:created>
  <dcterms:modified xsi:type="dcterms:W3CDTF">2016-12-20T01:24:00Z</dcterms:modified>
</cp:coreProperties>
</file>