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6DD4B" w14:textId="77777777" w:rsidR="00245690" w:rsidRPr="003F46C0" w:rsidRDefault="00245690" w:rsidP="00245690">
      <w:pPr>
        <w:rPr>
          <w:rFonts w:ascii="Cambria" w:hAnsi="Cambria"/>
          <w:b/>
          <w:u w:val="single"/>
        </w:rPr>
      </w:pPr>
      <w:r w:rsidRPr="003F46C0">
        <w:rPr>
          <w:rFonts w:ascii="Cambria" w:hAnsi="Cambria"/>
          <w:b/>
          <w:u w:val="single"/>
        </w:rPr>
        <w:t>6-Minute Arm Test:</w:t>
      </w:r>
    </w:p>
    <w:p w14:paraId="112451B4" w14:textId="77777777" w:rsidR="00245690" w:rsidRPr="003F46C0" w:rsidRDefault="00245690" w:rsidP="00245690">
      <w:pPr>
        <w:widowControl w:val="0"/>
        <w:autoSpaceDE w:val="0"/>
        <w:autoSpaceDN w:val="0"/>
        <w:adjustRightInd w:val="0"/>
        <w:spacing w:after="240"/>
        <w:rPr>
          <w:rFonts w:ascii="Cambria" w:hAnsi="Cambria" w:cs="Times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Adapted from </w:t>
      </w:r>
      <w:proofErr w:type="spellStart"/>
      <w:r w:rsidRPr="003F46C0">
        <w:rPr>
          <w:rFonts w:ascii="Cambria" w:hAnsi="Cambria" w:cs="Times"/>
          <w:sz w:val="20"/>
          <w:szCs w:val="20"/>
        </w:rPr>
        <w:t>Hol</w:t>
      </w:r>
      <w:proofErr w:type="spellEnd"/>
      <w:r w:rsidRPr="003F46C0">
        <w:rPr>
          <w:rFonts w:ascii="Cambria" w:hAnsi="Cambria" w:cs="Times"/>
          <w:sz w:val="20"/>
          <w:szCs w:val="20"/>
        </w:rPr>
        <w:t xml:space="preserve"> AT</w:t>
      </w:r>
      <w:r>
        <w:rPr>
          <w:rFonts w:ascii="Cambria" w:hAnsi="Cambria" w:cs="Times"/>
          <w:sz w:val="20"/>
          <w:szCs w:val="20"/>
        </w:rPr>
        <w:t xml:space="preserve"> et al</w:t>
      </w:r>
      <w:r w:rsidRPr="003F46C0">
        <w:rPr>
          <w:rFonts w:ascii="Cambria" w:hAnsi="Cambria" w:cs="Times"/>
          <w:sz w:val="20"/>
          <w:szCs w:val="20"/>
        </w:rPr>
        <w:t>. Reliability and validity of the six-minute arm test for the evaluation of cardiovascular fitness in people with spinal cord in</w:t>
      </w:r>
      <w:r>
        <w:rPr>
          <w:rFonts w:ascii="Cambria" w:hAnsi="Cambria" w:cs="Times"/>
          <w:sz w:val="20"/>
          <w:szCs w:val="20"/>
        </w:rPr>
        <w:t xml:space="preserve">jury. Arch </w:t>
      </w:r>
      <w:proofErr w:type="spellStart"/>
      <w:r>
        <w:rPr>
          <w:rFonts w:ascii="Cambria" w:hAnsi="Cambria" w:cs="Times"/>
          <w:sz w:val="20"/>
          <w:szCs w:val="20"/>
        </w:rPr>
        <w:t>Phys</w:t>
      </w:r>
      <w:proofErr w:type="spellEnd"/>
      <w:r>
        <w:rPr>
          <w:rFonts w:ascii="Cambria" w:hAnsi="Cambria" w:cs="Times"/>
          <w:sz w:val="20"/>
          <w:szCs w:val="20"/>
        </w:rPr>
        <w:t xml:space="preserve"> Med </w:t>
      </w:r>
      <w:proofErr w:type="spellStart"/>
      <w:r>
        <w:rPr>
          <w:rFonts w:ascii="Cambria" w:hAnsi="Cambria" w:cs="Times"/>
          <w:sz w:val="20"/>
          <w:szCs w:val="20"/>
        </w:rPr>
        <w:t>Rehabil</w:t>
      </w:r>
      <w:proofErr w:type="spellEnd"/>
      <w:r>
        <w:rPr>
          <w:rFonts w:ascii="Cambria" w:hAnsi="Cambria" w:cs="Times"/>
          <w:sz w:val="20"/>
          <w:szCs w:val="20"/>
        </w:rPr>
        <w:t xml:space="preserve">, </w:t>
      </w:r>
      <w:r w:rsidRPr="003F46C0">
        <w:rPr>
          <w:rFonts w:ascii="Cambria" w:hAnsi="Cambria" w:cs="Times"/>
          <w:sz w:val="20"/>
          <w:szCs w:val="20"/>
        </w:rPr>
        <w:t>88:489</w:t>
      </w:r>
      <w:r>
        <w:rPr>
          <w:rFonts w:ascii="Cambria" w:hAnsi="Cambria" w:cs="Times"/>
          <w:sz w:val="20"/>
          <w:szCs w:val="20"/>
        </w:rPr>
        <w:t>-95</w:t>
      </w:r>
      <w:proofErr w:type="gramStart"/>
      <w:r>
        <w:rPr>
          <w:rFonts w:ascii="Cambria" w:hAnsi="Cambria" w:cs="Times"/>
          <w:sz w:val="20"/>
          <w:szCs w:val="20"/>
        </w:rPr>
        <w:t>;</w:t>
      </w:r>
      <w:proofErr w:type="gramEnd"/>
      <w:r>
        <w:rPr>
          <w:rFonts w:ascii="Cambria" w:hAnsi="Cambria" w:cs="Times"/>
          <w:sz w:val="20"/>
          <w:szCs w:val="20"/>
        </w:rPr>
        <w:t xml:space="preserve"> Methods, with permission from Elsevier Publishing.</w:t>
      </w:r>
    </w:p>
    <w:p w14:paraId="395F167F" w14:textId="77777777" w:rsidR="00245690" w:rsidRPr="003F46C0" w:rsidRDefault="00245690" w:rsidP="00245690">
      <w:pPr>
        <w:rPr>
          <w:rFonts w:ascii="Cambria" w:hAnsi="Cambria"/>
        </w:rPr>
      </w:pPr>
      <w:r w:rsidRPr="003F46C0">
        <w:rPr>
          <w:rFonts w:ascii="Cambria" w:hAnsi="Cambria"/>
        </w:rPr>
        <w:t>Procedure:</w:t>
      </w:r>
    </w:p>
    <w:p w14:paraId="0FEED125" w14:textId="77777777" w:rsidR="00245690" w:rsidRPr="003F46C0" w:rsidRDefault="00245690" w:rsidP="00245690">
      <w:pPr>
        <w:rPr>
          <w:rFonts w:ascii="Cambria" w:hAnsi="Cambria"/>
        </w:rPr>
      </w:pPr>
      <w:r w:rsidRPr="003F46C0">
        <w:rPr>
          <w:rFonts w:ascii="Cambria" w:hAnsi="Cambria"/>
        </w:rPr>
        <w:t>Heart rate measurements are continually recorded throughout the study.</w:t>
      </w:r>
      <w:r>
        <w:rPr>
          <w:rFonts w:ascii="Cambria" w:hAnsi="Cambria"/>
        </w:rPr>
        <w:t xml:space="preserve">  Blood pressure should be measured before and after the test.</w:t>
      </w:r>
    </w:p>
    <w:p w14:paraId="57DA2519" w14:textId="77777777" w:rsidR="00245690" w:rsidRPr="003F46C0" w:rsidRDefault="00245690" w:rsidP="00245690">
      <w:pPr>
        <w:rPr>
          <w:rFonts w:ascii="Cambria" w:hAnsi="Cambria"/>
        </w:rPr>
      </w:pPr>
    </w:p>
    <w:p w14:paraId="66CE13CF" w14:textId="77777777" w:rsidR="00245690" w:rsidRPr="003F46C0" w:rsidRDefault="00245690" w:rsidP="00245690">
      <w:pPr>
        <w:rPr>
          <w:rFonts w:ascii="Cambria" w:hAnsi="Cambria"/>
        </w:rPr>
      </w:pPr>
      <w:r w:rsidRPr="003F46C0">
        <w:rPr>
          <w:rFonts w:ascii="Cambria" w:hAnsi="Cambria"/>
        </w:rPr>
        <w:t xml:space="preserve">Before the study commences, ask your subjects to empty their bladders to minimize any episodes of </w:t>
      </w:r>
      <w:r>
        <w:rPr>
          <w:rFonts w:ascii="Cambria" w:hAnsi="Cambria"/>
        </w:rPr>
        <w:t xml:space="preserve">autonomic </w:t>
      </w:r>
      <w:proofErr w:type="spellStart"/>
      <w:r>
        <w:rPr>
          <w:rFonts w:ascii="Cambria" w:hAnsi="Cambria"/>
        </w:rPr>
        <w:t>dysreflexia</w:t>
      </w:r>
      <w:proofErr w:type="spellEnd"/>
      <w:r w:rsidRPr="003F46C0">
        <w:rPr>
          <w:rFonts w:ascii="Cambria" w:hAnsi="Cambria"/>
        </w:rPr>
        <w:t xml:space="preserve">. </w:t>
      </w:r>
    </w:p>
    <w:p w14:paraId="0ADAE357" w14:textId="77777777" w:rsidR="00245690" w:rsidRPr="003F46C0" w:rsidRDefault="00245690" w:rsidP="00245690">
      <w:pPr>
        <w:rPr>
          <w:rFonts w:ascii="Cambria" w:hAnsi="Cambria"/>
        </w:rPr>
      </w:pPr>
    </w:p>
    <w:p w14:paraId="0A502CBE" w14:textId="77777777" w:rsidR="00245690" w:rsidRPr="003F46C0" w:rsidRDefault="00245690" w:rsidP="00245690">
      <w:pPr>
        <w:rPr>
          <w:rFonts w:ascii="Cambria" w:hAnsi="Cambria"/>
        </w:rPr>
      </w:pPr>
      <w:r w:rsidRPr="003F46C0">
        <w:rPr>
          <w:rFonts w:ascii="Cambria" w:hAnsi="Cambria"/>
        </w:rPr>
        <w:t xml:space="preserve">Subjects are asked to complete a single, 6-minute stage of submaximal exercise on a standard arm cycle ergometer. The </w:t>
      </w:r>
      <w:r>
        <w:rPr>
          <w:rFonts w:ascii="Cambria" w:hAnsi="Cambria"/>
        </w:rPr>
        <w:t>power output (PO)</w:t>
      </w:r>
      <w:r w:rsidRPr="003F46C0">
        <w:rPr>
          <w:rFonts w:ascii="Cambria" w:hAnsi="Cambria"/>
        </w:rPr>
        <w:t xml:space="preserve"> is selected for each individual based on </w:t>
      </w:r>
      <w:proofErr w:type="gramStart"/>
      <w:r w:rsidRPr="003F46C0">
        <w:rPr>
          <w:rFonts w:ascii="Cambria" w:hAnsi="Cambria"/>
        </w:rPr>
        <w:t>their</w:t>
      </w:r>
      <w:proofErr w:type="gramEnd"/>
      <w:r w:rsidRPr="003F46C0">
        <w:rPr>
          <w:rFonts w:ascii="Cambria" w:hAnsi="Cambria"/>
        </w:rPr>
        <w:t xml:space="preserve"> manual muscle strength, ASIA motor score and physical activity level (see table below). The aim is to attain a steady heart rate of 60%-70% of age-predicted maximum heart rate or a rating of 11-15 on the Borg RPE scale.</w:t>
      </w:r>
    </w:p>
    <w:p w14:paraId="40D127FA" w14:textId="77777777" w:rsidR="00245690" w:rsidRPr="003F46C0" w:rsidRDefault="00245690" w:rsidP="00245690">
      <w:pPr>
        <w:rPr>
          <w:rFonts w:ascii="Cambria" w:hAnsi="Cambria"/>
        </w:rPr>
      </w:pPr>
    </w:p>
    <w:p w14:paraId="32F76914" w14:textId="77777777" w:rsidR="00245690" w:rsidRPr="009E2695" w:rsidRDefault="00245690" w:rsidP="00245690">
      <w:pPr>
        <w:rPr>
          <w:rFonts w:ascii="Cambria" w:hAnsi="Cambria"/>
          <w:b/>
        </w:rPr>
      </w:pPr>
      <w:r w:rsidRPr="009E2695">
        <w:rPr>
          <w:rFonts w:ascii="Cambria" w:hAnsi="Cambria"/>
          <w:b/>
        </w:rPr>
        <w:t>PO selection:</w:t>
      </w:r>
    </w:p>
    <w:p w14:paraId="5886F423" w14:textId="77777777" w:rsidR="00245690" w:rsidRPr="009E2695" w:rsidRDefault="00245690" w:rsidP="00245690">
      <w:pPr>
        <w:rPr>
          <w:rFonts w:ascii="Cambria" w:hAnsi="Cambria"/>
          <w:u w:val="single"/>
        </w:rPr>
      </w:pPr>
      <w:r w:rsidRPr="009E2695">
        <w:rPr>
          <w:rFonts w:ascii="Cambria" w:hAnsi="Cambria"/>
          <w:u w:val="single"/>
        </w:rPr>
        <w:t>For subjects with tetraplegia:</w:t>
      </w:r>
    </w:p>
    <w:p w14:paraId="4C50D4AE" w14:textId="77777777" w:rsidR="00245690" w:rsidRPr="009E2695" w:rsidRDefault="00245690" w:rsidP="00245690">
      <w:pPr>
        <w:rPr>
          <w:rFonts w:ascii="Cambria" w:hAnsi="Cambria"/>
          <w:u w:val="single"/>
        </w:rPr>
      </w:pPr>
      <w:r w:rsidRPr="009E2695">
        <w:rPr>
          <w:rFonts w:ascii="Cambria" w:hAnsi="Cambria"/>
          <w:i/>
        </w:rPr>
        <w:t>Set PO to 10W if:</w:t>
      </w:r>
      <w:r>
        <w:rPr>
          <w:rFonts w:ascii="Cambria" w:hAnsi="Cambria"/>
        </w:rPr>
        <w:t xml:space="preserve"> Power wheelchair user OR </w:t>
      </w:r>
      <w:r w:rsidRPr="009E2695">
        <w:rPr>
          <w:rFonts w:ascii="Cambria" w:eastAsia="ＭＳ ゴシック" w:hAnsi="Cambria"/>
          <w:color w:val="000000"/>
        </w:rPr>
        <w:t>≤</w:t>
      </w:r>
      <w:r>
        <w:rPr>
          <w:rFonts w:ascii="Cambria" w:hAnsi="Cambria"/>
        </w:rPr>
        <w:t xml:space="preserve"> grade 4 wrist extension</w:t>
      </w:r>
      <w:r>
        <w:rPr>
          <w:rFonts w:ascii="Cambria" w:hAnsi="Cambria"/>
        </w:rPr>
        <w:br/>
      </w:r>
      <w:r w:rsidRPr="009E2695">
        <w:rPr>
          <w:rFonts w:ascii="Cambria" w:hAnsi="Cambria"/>
          <w:i/>
        </w:rPr>
        <w:t>Set PO to 15W if:</w:t>
      </w:r>
      <w:r>
        <w:rPr>
          <w:rFonts w:ascii="Cambria" w:hAnsi="Cambria"/>
        </w:rPr>
        <w:t xml:space="preserve"> Manual wheelchair user</w:t>
      </w:r>
      <w:r>
        <w:rPr>
          <w:rFonts w:ascii="Cambria" w:hAnsi="Cambria"/>
        </w:rPr>
        <w:br/>
      </w:r>
      <w:r w:rsidRPr="009E2695">
        <w:rPr>
          <w:rFonts w:ascii="Cambria" w:hAnsi="Cambria"/>
          <w:i/>
        </w:rPr>
        <w:t>Set PO to 20W if:</w:t>
      </w:r>
      <w:r>
        <w:rPr>
          <w:rFonts w:ascii="Cambria" w:hAnsi="Cambria"/>
        </w:rPr>
        <w:t xml:space="preserve"> Manual wheelchair user AND grade 5 wrist extension AND physically active (engaged in physical activity at least 3 times a week as measured by PASIPD)</w:t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 w:rsidRPr="009E2695">
        <w:rPr>
          <w:rFonts w:ascii="Cambria" w:hAnsi="Cambria"/>
          <w:u w:val="single"/>
        </w:rPr>
        <w:t>For subjects with paraplegia:</w:t>
      </w:r>
    </w:p>
    <w:p w14:paraId="53FBFB9D" w14:textId="77777777" w:rsidR="00245690" w:rsidRDefault="00245690" w:rsidP="00245690">
      <w:pPr>
        <w:rPr>
          <w:rFonts w:ascii="Cambria" w:hAnsi="Cambria"/>
        </w:rPr>
      </w:pPr>
      <w:r>
        <w:rPr>
          <w:rFonts w:ascii="Cambria" w:hAnsi="Cambria"/>
          <w:i/>
        </w:rPr>
        <w:t>Set PO to 30W if</w:t>
      </w:r>
      <w:r>
        <w:rPr>
          <w:rFonts w:ascii="Cambria" w:hAnsi="Cambria"/>
        </w:rPr>
        <w:t>: female – inactive</w:t>
      </w:r>
      <w:r>
        <w:rPr>
          <w:rFonts w:ascii="Cambria" w:hAnsi="Cambria"/>
        </w:rPr>
        <w:br/>
      </w:r>
      <w:r>
        <w:rPr>
          <w:rFonts w:ascii="Cambria" w:hAnsi="Cambria"/>
          <w:i/>
        </w:rPr>
        <w:t>Set PO to 40W if</w:t>
      </w:r>
      <w:r>
        <w:rPr>
          <w:rFonts w:ascii="Cambria" w:hAnsi="Cambria"/>
        </w:rPr>
        <w:t>: female – active OR male – inactive</w:t>
      </w:r>
      <w:r>
        <w:rPr>
          <w:rFonts w:ascii="Cambria" w:hAnsi="Cambria"/>
        </w:rPr>
        <w:br/>
      </w:r>
      <w:r>
        <w:rPr>
          <w:rFonts w:ascii="Cambria" w:hAnsi="Cambria"/>
          <w:i/>
        </w:rPr>
        <w:t>Set PO to 50W if</w:t>
      </w:r>
      <w:r>
        <w:rPr>
          <w:rFonts w:ascii="Cambria" w:hAnsi="Cambria"/>
        </w:rPr>
        <w:t>: female – competitive athlete OR male: active</w:t>
      </w:r>
      <w:r>
        <w:rPr>
          <w:rFonts w:ascii="Cambria" w:hAnsi="Cambria"/>
        </w:rPr>
        <w:br/>
      </w:r>
      <w:r>
        <w:rPr>
          <w:rFonts w:ascii="Cambria" w:hAnsi="Cambria"/>
          <w:i/>
        </w:rPr>
        <w:t>Set PO to 60W if</w:t>
      </w:r>
      <w:r>
        <w:rPr>
          <w:rFonts w:ascii="Cambria" w:hAnsi="Cambria"/>
        </w:rPr>
        <w:t>: male – competitive athlete</w:t>
      </w:r>
    </w:p>
    <w:p w14:paraId="04F09F2A" w14:textId="77777777" w:rsidR="00245690" w:rsidRDefault="00245690" w:rsidP="00245690">
      <w:pPr>
        <w:rPr>
          <w:rFonts w:ascii="Cambria" w:hAnsi="Cambria"/>
        </w:rPr>
      </w:pPr>
    </w:p>
    <w:p w14:paraId="1E16BBAB" w14:textId="77777777" w:rsidR="00245690" w:rsidRDefault="00245690" w:rsidP="00245690">
      <w:r>
        <w:t xml:space="preserve">An increase of 5 W/min for individuals with tetraplegia and 10 W/min for paraplegia are provided.  The final steady-state heart rate is averaged over the last 30 sec of the </w:t>
      </w:r>
      <w:proofErr w:type="gramStart"/>
      <w:r>
        <w:t>6 minute</w:t>
      </w:r>
      <w:proofErr w:type="gramEnd"/>
      <w:r>
        <w:t xml:space="preserve"> test.</w:t>
      </w:r>
    </w:p>
    <w:p w14:paraId="692A4571" w14:textId="77777777" w:rsidR="00245690" w:rsidRPr="003F46C0" w:rsidRDefault="00245690" w:rsidP="00245690">
      <w:pPr>
        <w:rPr>
          <w:rFonts w:ascii="Cambria" w:hAnsi="Cambria"/>
          <w:b/>
          <w:u w:val="single"/>
        </w:rPr>
      </w:pPr>
      <w:r w:rsidRPr="003F46C0">
        <w:rPr>
          <w:rFonts w:ascii="Cambria" w:hAnsi="Cambria"/>
        </w:rPr>
        <w:br w:type="column"/>
      </w:r>
      <w:r w:rsidRPr="003F46C0">
        <w:rPr>
          <w:rFonts w:ascii="Cambria" w:hAnsi="Cambria"/>
          <w:b/>
          <w:u w:val="single"/>
        </w:rPr>
        <w:lastRenderedPageBreak/>
        <w:t xml:space="preserve">6-MAT Worksheet </w:t>
      </w:r>
    </w:p>
    <w:p w14:paraId="15B6F458" w14:textId="77777777" w:rsidR="00245690" w:rsidRPr="003F46C0" w:rsidRDefault="00245690" w:rsidP="00245690">
      <w:pPr>
        <w:rPr>
          <w:rFonts w:ascii="Cambria" w:hAnsi="Cambria"/>
        </w:rPr>
      </w:pPr>
    </w:p>
    <w:p w14:paraId="26C883DA" w14:textId="77777777" w:rsidR="00245690" w:rsidRPr="003F46C0" w:rsidRDefault="00245690" w:rsidP="00245690">
      <w:pPr>
        <w:rPr>
          <w:rFonts w:ascii="Cambria" w:hAnsi="Cambria"/>
        </w:rPr>
      </w:pPr>
      <w:r w:rsidRPr="003F46C0">
        <w:rPr>
          <w:rFonts w:ascii="Cambria" w:hAnsi="Cambria"/>
        </w:rPr>
        <w:t>Patient Name:</w:t>
      </w:r>
      <w:r>
        <w:rPr>
          <w:rFonts w:ascii="Cambria" w:hAnsi="Cambria"/>
        </w:rPr>
        <w:t xml:space="preserve"> ___________________________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3F46C0">
        <w:rPr>
          <w:rFonts w:ascii="Cambria" w:hAnsi="Cambria"/>
        </w:rPr>
        <w:t>Date:</w:t>
      </w:r>
      <w:r>
        <w:rPr>
          <w:rFonts w:ascii="Cambria" w:hAnsi="Cambria"/>
        </w:rPr>
        <w:t xml:space="preserve"> _______________________</w:t>
      </w:r>
    </w:p>
    <w:p w14:paraId="7576F84A" w14:textId="77777777" w:rsidR="00245690" w:rsidRPr="003F46C0" w:rsidRDefault="00245690" w:rsidP="00245690">
      <w:pPr>
        <w:rPr>
          <w:rFonts w:ascii="Cambria" w:hAnsi="Cambria"/>
          <w:b/>
        </w:rPr>
      </w:pPr>
    </w:p>
    <w:p w14:paraId="702034A1" w14:textId="77777777" w:rsidR="00245690" w:rsidRPr="003F46C0" w:rsidRDefault="00245690" w:rsidP="00245690">
      <w:pPr>
        <w:rPr>
          <w:rFonts w:ascii="Cambria" w:hAnsi="Cambria"/>
          <w:b/>
        </w:rPr>
      </w:pPr>
      <w:r w:rsidRPr="003F46C0">
        <w:rPr>
          <w:rFonts w:ascii="Cambria" w:hAnsi="Cambria"/>
          <w:b/>
        </w:rPr>
        <w:t>6-MAT</w:t>
      </w:r>
    </w:p>
    <w:p w14:paraId="1E8FE72C" w14:textId="77777777" w:rsidR="00245690" w:rsidRPr="003F46C0" w:rsidRDefault="00245690" w:rsidP="00245690">
      <w:pPr>
        <w:rPr>
          <w:rFonts w:ascii="Cambria" w:hAnsi="Cambria"/>
        </w:rPr>
      </w:pPr>
    </w:p>
    <w:p w14:paraId="11A43F01" w14:textId="77777777" w:rsidR="00245690" w:rsidRPr="003F46C0" w:rsidRDefault="00245690" w:rsidP="00245690">
      <w:pPr>
        <w:rPr>
          <w:rFonts w:ascii="Cambria" w:hAnsi="Cambria"/>
        </w:rPr>
      </w:pPr>
      <w:r>
        <w:rPr>
          <w:rFonts w:ascii="Cambria" w:hAnsi="Cambria"/>
        </w:rPr>
        <w:t xml:space="preserve">Initial </w:t>
      </w:r>
      <w:r w:rsidRPr="003F46C0">
        <w:rPr>
          <w:rFonts w:ascii="Cambria" w:hAnsi="Cambria"/>
        </w:rPr>
        <w:t>Power Output (PO)</w:t>
      </w:r>
      <w:proofErr w:type="gramStart"/>
      <w:r w:rsidRPr="003F46C0">
        <w:rPr>
          <w:rFonts w:ascii="Cambria" w:hAnsi="Cambria"/>
        </w:rPr>
        <w:t>:</w:t>
      </w:r>
      <w:r>
        <w:rPr>
          <w:rFonts w:ascii="Cambria" w:hAnsi="Cambria"/>
        </w:rPr>
        <w:t>_</w:t>
      </w:r>
      <w:proofErr w:type="gramEnd"/>
      <w:r>
        <w:rPr>
          <w:rFonts w:ascii="Cambria" w:hAnsi="Cambria"/>
        </w:rPr>
        <w:t>_________Watt</w:t>
      </w:r>
    </w:p>
    <w:p w14:paraId="6511CFCB" w14:textId="77777777" w:rsidR="00245690" w:rsidRDefault="00245690" w:rsidP="00245690">
      <w:pPr>
        <w:rPr>
          <w:rFonts w:ascii="Cambria" w:hAnsi="Cambria"/>
        </w:rPr>
      </w:pPr>
    </w:p>
    <w:p w14:paraId="775D950E" w14:textId="77777777" w:rsidR="00245690" w:rsidRDefault="00245690" w:rsidP="00245690">
      <w:pPr>
        <w:rPr>
          <w:rFonts w:ascii="Cambria" w:hAnsi="Cambria"/>
        </w:rPr>
      </w:pPr>
      <w:r>
        <w:rPr>
          <w:rFonts w:ascii="Cambria" w:hAnsi="Cambria"/>
        </w:rPr>
        <w:t xml:space="preserve">Increase in power output for each </w:t>
      </w:r>
      <w:proofErr w:type="spellStart"/>
      <w:r>
        <w:rPr>
          <w:rFonts w:ascii="Cambria" w:hAnsi="Cambria"/>
        </w:rPr>
        <w:t>minute</w:t>
      </w:r>
      <w:proofErr w:type="gramStart"/>
      <w:r>
        <w:rPr>
          <w:rFonts w:ascii="Cambria" w:hAnsi="Cambria"/>
        </w:rPr>
        <w:t>:_</w:t>
      </w:r>
      <w:proofErr w:type="gramEnd"/>
      <w:r>
        <w:rPr>
          <w:rFonts w:ascii="Cambria" w:hAnsi="Cambria"/>
        </w:rPr>
        <w:t>____________Watt</w:t>
      </w:r>
      <w:proofErr w:type="spellEnd"/>
      <w:r>
        <w:rPr>
          <w:rFonts w:ascii="Cambria" w:hAnsi="Cambria"/>
        </w:rPr>
        <w:t>/minute</w:t>
      </w:r>
    </w:p>
    <w:p w14:paraId="5C2C3305" w14:textId="77777777" w:rsidR="00245690" w:rsidRPr="003F46C0" w:rsidRDefault="00245690" w:rsidP="00245690">
      <w:pPr>
        <w:rPr>
          <w:rFonts w:ascii="Cambria" w:hAnsi="Cambria"/>
        </w:rPr>
      </w:pPr>
    </w:p>
    <w:p w14:paraId="26AE2740" w14:textId="77777777" w:rsidR="00245690" w:rsidRPr="003F46C0" w:rsidRDefault="00245690" w:rsidP="00245690">
      <w:pPr>
        <w:rPr>
          <w:rFonts w:ascii="Cambria" w:hAnsi="Cambria"/>
          <w:u w:val="single"/>
        </w:rPr>
      </w:pPr>
      <w:r w:rsidRPr="003F46C0">
        <w:rPr>
          <w:rFonts w:ascii="Cambria" w:hAnsi="Cambria"/>
          <w:u w:val="single"/>
        </w:rPr>
        <w:t>During the final 30 seconds of the test</w:t>
      </w:r>
    </w:p>
    <w:p w14:paraId="02249354" w14:textId="77777777" w:rsidR="00245690" w:rsidRPr="003F46C0" w:rsidRDefault="00245690" w:rsidP="00245690">
      <w:pPr>
        <w:rPr>
          <w:rFonts w:ascii="Cambria" w:hAnsi="Cambria"/>
        </w:rPr>
      </w:pPr>
      <w:r w:rsidRPr="003F46C0">
        <w:rPr>
          <w:rFonts w:ascii="Cambria" w:hAnsi="Cambria"/>
        </w:rPr>
        <w:t xml:space="preserve">Baseline Outcome Variables of Heart </w:t>
      </w:r>
      <w:proofErr w:type="spellStart"/>
      <w:r w:rsidRPr="003F46C0">
        <w:rPr>
          <w:rFonts w:ascii="Cambria" w:hAnsi="Cambria"/>
        </w:rPr>
        <w:t>Rate</w:t>
      </w:r>
      <w:proofErr w:type="gramStart"/>
      <w:r w:rsidRPr="003F46C0">
        <w:rPr>
          <w:rFonts w:ascii="Cambria" w:hAnsi="Cambria"/>
        </w:rPr>
        <w:t>:</w:t>
      </w:r>
      <w:r>
        <w:rPr>
          <w:rFonts w:ascii="Cambria" w:hAnsi="Cambria"/>
        </w:rPr>
        <w:t>_</w:t>
      </w:r>
      <w:proofErr w:type="gramEnd"/>
      <w:r>
        <w:rPr>
          <w:rFonts w:ascii="Cambria" w:hAnsi="Cambria"/>
        </w:rPr>
        <w:t>_______________beats</w:t>
      </w:r>
      <w:proofErr w:type="spellEnd"/>
      <w:r>
        <w:rPr>
          <w:rFonts w:ascii="Cambria" w:hAnsi="Cambria"/>
        </w:rPr>
        <w:t>/minute</w:t>
      </w:r>
    </w:p>
    <w:p w14:paraId="50349F28" w14:textId="77777777" w:rsidR="00245690" w:rsidRPr="003F46C0" w:rsidRDefault="00245690" w:rsidP="00245690">
      <w:pPr>
        <w:rPr>
          <w:rFonts w:ascii="Cambria" w:hAnsi="Cambria"/>
        </w:rPr>
      </w:pPr>
    </w:p>
    <w:p w14:paraId="4D550899" w14:textId="5027B1A2" w:rsidR="00245690" w:rsidRPr="003F46C0" w:rsidRDefault="00245690" w:rsidP="00245690">
      <w:pPr>
        <w:rPr>
          <w:rFonts w:ascii="Cambria" w:hAnsi="Cambria"/>
        </w:rPr>
      </w:pPr>
      <w:r>
        <w:rPr>
          <w:rFonts w:ascii="Cambria" w:hAnsi="Cambria"/>
        </w:rPr>
        <w:t xml:space="preserve">Borg Scale - </w:t>
      </w:r>
      <w:r w:rsidRPr="003F46C0">
        <w:rPr>
          <w:rFonts w:ascii="Cambria" w:hAnsi="Cambria"/>
        </w:rPr>
        <w:t>Ratings of Perceived Exertion (RPE):</w:t>
      </w:r>
      <w:r>
        <w:rPr>
          <w:rFonts w:ascii="Cambria" w:hAnsi="Cambria"/>
        </w:rPr>
        <w:t xml:space="preserve"> ___________</w:t>
      </w:r>
      <w:r>
        <w:rPr>
          <w:rFonts w:ascii="Cambria" w:hAnsi="Cambria"/>
        </w:rPr>
        <w:t xml:space="preserve"> (</w:t>
      </w:r>
      <w:r>
        <w:rPr>
          <w:rFonts w:ascii="Cambria" w:hAnsi="Cambria"/>
        </w:rPr>
        <w:t>6-20 point</w:t>
      </w:r>
      <w:r>
        <w:rPr>
          <w:rFonts w:ascii="Cambria" w:hAnsi="Cambria"/>
        </w:rPr>
        <w:t>s)</w:t>
      </w:r>
      <w:bookmarkStart w:id="0" w:name="_GoBack"/>
      <w:bookmarkEnd w:id="0"/>
      <w:r w:rsidRPr="003F46C0">
        <w:rPr>
          <w:rFonts w:ascii="Cambria" w:hAnsi="Cambria"/>
        </w:rPr>
        <w:t xml:space="preserve"> </w:t>
      </w:r>
    </w:p>
    <w:p w14:paraId="2C03882D" w14:textId="77777777" w:rsidR="00D16B83" w:rsidRPr="00245690" w:rsidRDefault="00D16B83" w:rsidP="00245690"/>
    <w:sectPr w:rsidR="00D16B83" w:rsidRPr="00245690" w:rsidSect="00D10C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C0"/>
    <w:rsid w:val="00107CC9"/>
    <w:rsid w:val="00245690"/>
    <w:rsid w:val="003F46C0"/>
    <w:rsid w:val="009E2695"/>
    <w:rsid w:val="00D10C8A"/>
    <w:rsid w:val="00D1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9831F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309</Words>
  <Characters>1765</Characters>
  <Application>Microsoft Macintosh Word</Application>
  <DocSecurity>0</DocSecurity>
  <Lines>14</Lines>
  <Paragraphs>4</Paragraphs>
  <ScaleCrop>false</ScaleCrop>
  <Company>University of British Columbia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Chan</dc:creator>
  <cp:keywords/>
  <dc:description/>
  <cp:lastModifiedBy>Christie Chan</cp:lastModifiedBy>
  <cp:revision>4</cp:revision>
  <dcterms:created xsi:type="dcterms:W3CDTF">2012-10-22T06:10:00Z</dcterms:created>
  <dcterms:modified xsi:type="dcterms:W3CDTF">2013-10-04T03:32:00Z</dcterms:modified>
</cp:coreProperties>
</file>